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EC63" w14:textId="77777777" w:rsidR="00812C0B" w:rsidRDefault="00812C0B">
      <w:pPr>
        <w:tabs>
          <w:tab w:val="left" w:pos="1134"/>
          <w:tab w:val="left" w:pos="7200"/>
          <w:tab w:val="right" w:pos="11340"/>
        </w:tabs>
        <w:ind w:right="-38"/>
        <w:jc w:val="right"/>
        <w:rPr>
          <w:b/>
          <w:sz w:val="20"/>
          <w:szCs w:val="20"/>
        </w:rPr>
      </w:pPr>
      <w:bookmarkStart w:id="0" w:name="_GoBack"/>
      <w:bookmarkEnd w:id="0"/>
    </w:p>
    <w:p w14:paraId="2EE354CD" w14:textId="77777777" w:rsidR="00812C0B" w:rsidRDefault="00A310C6">
      <w:pPr>
        <w:tabs>
          <w:tab w:val="left" w:pos="1134"/>
          <w:tab w:val="left" w:pos="7200"/>
          <w:tab w:val="right" w:pos="11340"/>
        </w:tabs>
        <w:ind w:right="-38"/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70B9D9" wp14:editId="7096800A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1457325" cy="685800"/>
            <wp:effectExtent l="0" t="0" r="9525" b="0"/>
            <wp:wrapSquare wrapText="bothSides"/>
            <wp:docPr id="1" name="Obraz 1" descr="PUK SERWIS -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2391736" w14:textId="77777777" w:rsidR="00812C0B" w:rsidRDefault="00A310C6">
      <w:pPr>
        <w:tabs>
          <w:tab w:val="left" w:pos="1134"/>
          <w:tab w:val="left" w:pos="7200"/>
          <w:tab w:val="right" w:pos="11340"/>
        </w:tabs>
        <w:ind w:right="-3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PUK SERWIS Sp. z o. o.</w:t>
      </w:r>
    </w:p>
    <w:p w14:paraId="433C4B2F" w14:textId="77777777" w:rsidR="00812C0B" w:rsidRDefault="00A310C6">
      <w:pPr>
        <w:tabs>
          <w:tab w:val="left" w:pos="2490"/>
          <w:tab w:val="right" w:pos="11199"/>
        </w:tabs>
        <w:ind w:right="-3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ul. Brzeska 110, 08-110 Siedlce                                                                                                                                  tel. 25 632 46 26, 25 644 23 66</w:t>
      </w:r>
    </w:p>
    <w:p w14:paraId="7B1D185F" w14:textId="77777777" w:rsidR="00812C0B" w:rsidRDefault="00A310C6">
      <w:pPr>
        <w:ind w:right="-38"/>
        <w:jc w:val="right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hyperlink r:id="rId8" w:history="1">
        <w:r>
          <w:rPr>
            <w:rStyle w:val="Hipercze"/>
            <w:b/>
            <w:sz w:val="20"/>
            <w:szCs w:val="20"/>
          </w:rPr>
          <w:t>sekretariat@pukserwis.siedlce.pl</w:t>
        </w:r>
      </w:hyperlink>
    </w:p>
    <w:p w14:paraId="263CED99" w14:textId="77777777" w:rsidR="00812C0B" w:rsidRDefault="00812C0B">
      <w:pPr>
        <w:ind w:right="-38"/>
        <w:jc w:val="right"/>
        <w:rPr>
          <w:b/>
          <w:sz w:val="10"/>
          <w:szCs w:val="10"/>
        </w:rPr>
      </w:pPr>
    </w:p>
    <w:p w14:paraId="0A73CE71" w14:textId="77777777" w:rsidR="00812C0B" w:rsidRDefault="00A310C6">
      <w:pPr>
        <w:rPr>
          <w:b/>
        </w:rPr>
      </w:pPr>
      <w:r>
        <w:rPr>
          <w:b/>
        </w:rPr>
        <w:t>HARMONOGRAM ODBIORU ODPADÓW KOMUNALNYCH NIESEGREGOWANYCH I SEGREGOWANYCH</w:t>
      </w:r>
    </w:p>
    <w:p w14:paraId="17C37FF2" w14:textId="77777777" w:rsidR="00812C0B" w:rsidRDefault="00A310C6">
      <w:pPr>
        <w:jc w:val="center"/>
      </w:pPr>
      <w:r>
        <w:t>z nieruchomości zamieszkałych na terenie Gminy Wodynie na okres 01.06.2019 – 31.12.2019</w:t>
      </w:r>
    </w:p>
    <w:tbl>
      <w:tblPr>
        <w:tblW w:w="15282" w:type="dxa"/>
        <w:tblInd w:w="-4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127"/>
        <w:gridCol w:w="2693"/>
        <w:gridCol w:w="826"/>
        <w:gridCol w:w="827"/>
        <w:gridCol w:w="827"/>
        <w:gridCol w:w="827"/>
        <w:gridCol w:w="827"/>
        <w:gridCol w:w="827"/>
        <w:gridCol w:w="826"/>
        <w:gridCol w:w="827"/>
        <w:gridCol w:w="827"/>
        <w:gridCol w:w="827"/>
        <w:gridCol w:w="827"/>
        <w:gridCol w:w="827"/>
      </w:tblGrid>
      <w:tr w:rsidR="00812C0B" w14:paraId="1C23A4CE" w14:textId="77777777">
        <w:trPr>
          <w:trHeight w:val="56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21037E9" w14:textId="77777777" w:rsidR="00812C0B" w:rsidRDefault="00A310C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Rejon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DCD0D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0124F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odpady</w:t>
            </w:r>
          </w:p>
        </w:tc>
        <w:tc>
          <w:tcPr>
            <w:tcW w:w="9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4F72" w14:textId="77777777" w:rsidR="00812C0B" w:rsidRDefault="00A310C6">
            <w:pPr>
              <w:ind w:right="11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812C0B" w14:paraId="05B205A8" w14:textId="77777777">
        <w:trPr>
          <w:trHeight w:val="34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7624E4" w14:textId="77777777" w:rsidR="00812C0B" w:rsidRDefault="00812C0B">
            <w:pPr>
              <w:ind w:right="-20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FF31" w14:textId="77777777" w:rsidR="00812C0B" w:rsidRDefault="00812C0B">
            <w:pPr>
              <w:ind w:right="-206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D5C3" w14:textId="77777777" w:rsidR="00812C0B" w:rsidRDefault="00812C0B">
            <w:pPr>
              <w:ind w:right="-206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0874F" w14:textId="77777777" w:rsidR="00812C0B" w:rsidRDefault="00A310C6">
            <w:pPr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3CA12" w14:textId="77777777" w:rsidR="00812C0B" w:rsidRDefault="00A310C6">
            <w:pPr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15B7" w14:textId="77777777" w:rsidR="00812C0B" w:rsidRDefault="00A310C6">
            <w:pPr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ED04" w14:textId="77777777" w:rsidR="00812C0B" w:rsidRDefault="00A310C6">
            <w:pPr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67CA2" w14:textId="77777777" w:rsidR="00812C0B" w:rsidRDefault="00A310C6">
            <w:pPr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25F4" w14:textId="77777777" w:rsidR="00812C0B" w:rsidRDefault="00A310C6">
            <w:pPr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9F9E" w14:textId="77777777" w:rsidR="00812C0B" w:rsidRDefault="00A310C6">
            <w:pPr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16B1" w14:textId="77777777" w:rsidR="00812C0B" w:rsidRDefault="00A310C6">
            <w:pPr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3F2E" w14:textId="77777777" w:rsidR="00812C0B" w:rsidRDefault="00A310C6">
            <w:pPr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A831" w14:textId="77777777" w:rsidR="00812C0B" w:rsidRDefault="00A310C6">
            <w:pPr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196C" w14:textId="77777777" w:rsidR="00812C0B" w:rsidRDefault="00A310C6">
            <w:pPr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811DD" w14:textId="77777777" w:rsidR="00812C0B" w:rsidRDefault="00A310C6">
            <w:pPr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</w:t>
            </w:r>
          </w:p>
        </w:tc>
      </w:tr>
      <w:tr w:rsidR="00812C0B" w14:paraId="34ECDCD6" w14:textId="77777777">
        <w:trPr>
          <w:cantSplit/>
          <w:trHeight w:val="4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C49E" w14:textId="77777777" w:rsidR="00812C0B" w:rsidRDefault="00A310C6">
            <w:pPr>
              <w:jc w:val="center"/>
            </w:pPr>
            <w:r>
              <w:rPr>
                <w:b/>
                <w:sz w:val="16"/>
                <w:szCs w:val="16"/>
              </w:rPr>
              <w:t>Nr 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98EC" w14:textId="77777777" w:rsidR="00812C0B" w:rsidRDefault="00A310C6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Wodynie</w:t>
            </w:r>
          </w:p>
          <w:p w14:paraId="4FD56010" w14:textId="77777777" w:rsidR="00812C0B" w:rsidRDefault="00A310C6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Kamieniec</w:t>
            </w:r>
          </w:p>
          <w:p w14:paraId="47D326D8" w14:textId="77777777" w:rsidR="00812C0B" w:rsidRDefault="00A310C6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Brodki</w:t>
            </w:r>
          </w:p>
          <w:p w14:paraId="0A860EEE" w14:textId="77777777" w:rsidR="00812C0B" w:rsidRDefault="00A310C6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Wola Serocka</w:t>
            </w:r>
          </w:p>
          <w:p w14:paraId="53F7677F" w14:textId="77777777" w:rsidR="00812C0B" w:rsidRDefault="00A310C6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Kołodziąż</w:t>
            </w:r>
            <w:proofErr w:type="spellEnd"/>
          </w:p>
          <w:p w14:paraId="554A6554" w14:textId="77777777" w:rsidR="00812C0B" w:rsidRDefault="00A310C6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Oleśnica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E1A77" w14:textId="77777777" w:rsidR="00812C0B" w:rsidRDefault="00A31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niesegregowane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9FDA0" w14:textId="77777777" w:rsidR="00812C0B" w:rsidRDefault="00812C0B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DE61" w14:textId="77777777" w:rsidR="00812C0B" w:rsidRDefault="00812C0B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27CD" w14:textId="77777777" w:rsidR="00812C0B" w:rsidRDefault="00812C0B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EA0EB" w14:textId="77777777" w:rsidR="00812C0B" w:rsidRDefault="00812C0B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008C0" w14:textId="77777777" w:rsidR="00812C0B" w:rsidRDefault="00812C0B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C7C21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2B151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3428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2EA88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C0A99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F42FB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98840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2C0B" w14:paraId="46576776" w14:textId="77777777">
        <w:trPr>
          <w:cantSplit/>
          <w:trHeight w:val="61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D28F" w14:textId="77777777" w:rsidR="00812C0B" w:rsidRDefault="0081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A977" w14:textId="77777777" w:rsidR="00812C0B" w:rsidRDefault="00812C0B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1B44" w14:textId="77777777" w:rsidR="00812C0B" w:rsidRDefault="00A310C6">
            <w:pPr>
              <w:jc w:val="center"/>
            </w:pPr>
            <w:r>
              <w:rPr>
                <w:b/>
                <w:color w:val="00B050"/>
                <w:sz w:val="20"/>
                <w:szCs w:val="20"/>
              </w:rPr>
              <w:t>segregowane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(szkło, BIO, popiół)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BBCC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F4E83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3C36A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B2D1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4D8C3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8CB3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A365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F108A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A5678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3FB8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2EB6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F728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</w:tr>
      <w:tr w:rsidR="00812C0B" w14:paraId="50872C22" w14:textId="77777777">
        <w:trPr>
          <w:cantSplit/>
          <w:trHeight w:val="45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900F8" w14:textId="77777777" w:rsidR="00812C0B" w:rsidRDefault="0081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018A" w14:textId="77777777" w:rsidR="00812C0B" w:rsidRDefault="00812C0B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BDA2" w14:textId="77777777" w:rsidR="00812C0B" w:rsidRDefault="00A310C6">
            <w:pPr>
              <w:jc w:val="center"/>
            </w:pPr>
            <w:r>
              <w:rPr>
                <w:b/>
                <w:color w:val="00B050"/>
                <w:sz w:val="20"/>
                <w:szCs w:val="20"/>
              </w:rPr>
              <w:t>segregowane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(papier, tworzywa sztuczne, metal)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DA07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00DA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A1E2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E2A27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E5D9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7AD6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66F1C" w14:textId="77777777" w:rsidR="00812C0B" w:rsidRDefault="00A310C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5950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5196" w14:textId="77777777" w:rsidR="00812C0B" w:rsidRDefault="00A310C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EDAF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55F10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CD8D5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</w:tr>
      <w:tr w:rsidR="00812C0B" w14:paraId="724C1325" w14:textId="77777777">
        <w:trPr>
          <w:cantSplit/>
          <w:trHeight w:val="5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FC80" w14:textId="77777777" w:rsidR="00812C0B" w:rsidRDefault="00A310C6">
            <w:pPr>
              <w:jc w:val="center"/>
            </w:pPr>
            <w:r>
              <w:rPr>
                <w:b/>
                <w:sz w:val="16"/>
                <w:szCs w:val="16"/>
              </w:rPr>
              <w:t>Nr 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A6C5" w14:textId="77777777" w:rsidR="00812C0B" w:rsidRDefault="00A310C6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Seroczyn</w:t>
            </w:r>
          </w:p>
          <w:p w14:paraId="35D5BF8A" w14:textId="77777777" w:rsidR="00812C0B" w:rsidRDefault="00A310C6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Borki</w:t>
            </w:r>
          </w:p>
          <w:p w14:paraId="6421E13B" w14:textId="77777777" w:rsidR="00812C0B" w:rsidRDefault="00A310C6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Żebraczka</w:t>
            </w:r>
          </w:p>
          <w:p w14:paraId="02CA74F2" w14:textId="77777777" w:rsidR="00812C0B" w:rsidRDefault="00A310C6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Rudnik Mały</w:t>
            </w:r>
          </w:p>
          <w:p w14:paraId="2BF51998" w14:textId="77777777" w:rsidR="00812C0B" w:rsidRDefault="00A310C6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Rudnik Duży</w:t>
            </w:r>
          </w:p>
          <w:p w14:paraId="74E3A01A" w14:textId="77777777" w:rsidR="00812C0B" w:rsidRDefault="00A310C6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Kochany</w:t>
            </w:r>
          </w:p>
          <w:p w14:paraId="5B820C04" w14:textId="77777777" w:rsidR="00812C0B" w:rsidRDefault="00A310C6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Jedlina</w:t>
            </w:r>
          </w:p>
          <w:p w14:paraId="2713D7FC" w14:textId="77777777" w:rsidR="00812C0B" w:rsidRDefault="00A310C6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Łomnica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B2EB" w14:textId="77777777" w:rsidR="00812C0B" w:rsidRDefault="00A31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niesegregowane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A914" w14:textId="77777777" w:rsidR="00812C0B" w:rsidRDefault="00812C0B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3795" w14:textId="77777777" w:rsidR="00812C0B" w:rsidRDefault="00812C0B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94EBC" w14:textId="77777777" w:rsidR="00812C0B" w:rsidRDefault="00812C0B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E42A9" w14:textId="77777777" w:rsidR="00812C0B" w:rsidRDefault="00812C0B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0285B" w14:textId="77777777" w:rsidR="00812C0B" w:rsidRDefault="00812C0B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91887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EDB57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192D0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194A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92304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14977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C1B32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2C0B" w14:paraId="311605D8" w14:textId="77777777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770CE" w14:textId="77777777" w:rsidR="00812C0B" w:rsidRDefault="0081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88E5" w14:textId="77777777" w:rsidR="00812C0B" w:rsidRDefault="00812C0B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8EFB" w14:textId="77777777" w:rsidR="00812C0B" w:rsidRDefault="00A310C6">
            <w:pPr>
              <w:jc w:val="center"/>
            </w:pPr>
            <w:r>
              <w:rPr>
                <w:b/>
                <w:color w:val="00B050"/>
                <w:sz w:val="20"/>
                <w:szCs w:val="20"/>
              </w:rPr>
              <w:t>segregowane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(szkło, BIO, popiół)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13291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9010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6FCE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A224D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D676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A5BB1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3B38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835F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BDE9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681C9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FCAC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27AE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</w:tr>
      <w:tr w:rsidR="00812C0B" w14:paraId="0491DC64" w14:textId="77777777">
        <w:trPr>
          <w:cantSplit/>
          <w:trHeight w:val="5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FBD2" w14:textId="77777777" w:rsidR="00812C0B" w:rsidRDefault="0081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84A7" w14:textId="77777777" w:rsidR="00812C0B" w:rsidRDefault="00812C0B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BA95" w14:textId="77777777" w:rsidR="00812C0B" w:rsidRDefault="00A310C6">
            <w:pPr>
              <w:jc w:val="center"/>
            </w:pPr>
            <w:r>
              <w:rPr>
                <w:b/>
                <w:color w:val="00B050"/>
                <w:sz w:val="20"/>
                <w:szCs w:val="20"/>
              </w:rPr>
              <w:t>segregowane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(papier, tworzywa sztuczne, metal)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EBDA6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42C6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48BFB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B0550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7B8B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6727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0CF9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8313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048D8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513F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C25D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159E1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</w:tr>
      <w:tr w:rsidR="00812C0B" w14:paraId="3968ADC9" w14:textId="77777777">
        <w:trPr>
          <w:cantSplit/>
          <w:trHeight w:val="5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9F06" w14:textId="77777777" w:rsidR="00812C0B" w:rsidRDefault="00A310C6">
            <w:pPr>
              <w:jc w:val="center"/>
            </w:pPr>
            <w:r>
              <w:rPr>
                <w:b/>
                <w:sz w:val="16"/>
                <w:szCs w:val="16"/>
              </w:rPr>
              <w:t>Nr 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99F2" w14:textId="77777777" w:rsidR="00812C0B" w:rsidRDefault="00A310C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Ruda Wolińska</w:t>
            </w:r>
          </w:p>
          <w:p w14:paraId="249BC0EB" w14:textId="77777777" w:rsidR="00812C0B" w:rsidRDefault="00A310C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Młynki</w:t>
            </w:r>
          </w:p>
          <w:p w14:paraId="0644AF59" w14:textId="77777777" w:rsidR="00812C0B" w:rsidRDefault="00A310C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</w:t>
            </w:r>
          </w:p>
          <w:p w14:paraId="140790BF" w14:textId="77777777" w:rsidR="00812C0B" w:rsidRDefault="00A310C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Wola Wodyńska</w:t>
            </w:r>
          </w:p>
          <w:p w14:paraId="0148B7B2" w14:textId="77777777" w:rsidR="00812C0B" w:rsidRDefault="00A310C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Soćki</w:t>
            </w:r>
          </w:p>
          <w:p w14:paraId="5DBBE601" w14:textId="77777777" w:rsidR="00812C0B" w:rsidRDefault="00A310C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Czajków</w:t>
            </w:r>
          </w:p>
          <w:p w14:paraId="0C739301" w14:textId="77777777" w:rsidR="00812C0B" w:rsidRDefault="00A310C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Kaczory</w:t>
            </w:r>
          </w:p>
          <w:p w14:paraId="48DB35C0" w14:textId="77777777" w:rsidR="00812C0B" w:rsidRDefault="00A310C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Szostek</w:t>
            </w:r>
          </w:p>
          <w:p w14:paraId="1CA9DCEC" w14:textId="77777777" w:rsidR="00812C0B" w:rsidRDefault="00A310C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Ruda </w:t>
            </w:r>
            <w:proofErr w:type="spellStart"/>
            <w:r>
              <w:rPr>
                <w:sz w:val="20"/>
                <w:szCs w:val="20"/>
              </w:rPr>
              <w:t>Szostkow</w:t>
            </w:r>
            <w:r w:rsidR="00B9645A">
              <w:rPr>
                <w:sz w:val="20"/>
                <w:szCs w:val="20"/>
              </w:rPr>
              <w:t>sk</w:t>
            </w:r>
            <w:r>
              <w:rPr>
                <w:sz w:val="20"/>
                <w:szCs w:val="20"/>
              </w:rPr>
              <w:t>a</w:t>
            </w:r>
            <w:proofErr w:type="spellEnd"/>
          </w:p>
          <w:p w14:paraId="3B8CF8DD" w14:textId="77777777" w:rsidR="00812C0B" w:rsidRDefault="00A310C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Toki</w:t>
            </w:r>
          </w:p>
          <w:p w14:paraId="2A3419CB" w14:textId="77777777" w:rsidR="00812C0B" w:rsidRDefault="00A310C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3C9E" w14:textId="77777777" w:rsidR="00812C0B" w:rsidRDefault="00A31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niesegregowane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31E6" w14:textId="77777777" w:rsidR="00812C0B" w:rsidRDefault="00812C0B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EF662" w14:textId="77777777" w:rsidR="00812C0B" w:rsidRDefault="00812C0B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EDF6C" w14:textId="77777777" w:rsidR="00812C0B" w:rsidRDefault="00812C0B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E1990" w14:textId="77777777" w:rsidR="00812C0B" w:rsidRDefault="00812C0B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6F5E" w14:textId="77777777" w:rsidR="00812C0B" w:rsidRDefault="00812C0B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862FB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1E83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4D93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9CCE8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6A537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D0D03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92AB7" w14:textId="77777777" w:rsidR="00812C0B" w:rsidRDefault="00A310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2C0B" w14:paraId="240A6020" w14:textId="77777777">
        <w:trPr>
          <w:cantSplit/>
          <w:trHeight w:val="11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FC2DF" w14:textId="77777777" w:rsidR="00812C0B" w:rsidRDefault="0081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D075" w14:textId="77777777" w:rsidR="00812C0B" w:rsidRDefault="00812C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104A0" w14:textId="77777777" w:rsidR="00812C0B" w:rsidRDefault="00A310C6">
            <w:pPr>
              <w:jc w:val="center"/>
            </w:pPr>
            <w:r>
              <w:rPr>
                <w:b/>
                <w:color w:val="00B050"/>
                <w:sz w:val="20"/>
                <w:szCs w:val="20"/>
              </w:rPr>
              <w:t>segregowane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(szkło, BIO, popiół)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4C15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B94B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B28CC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D694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B5A4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5887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E07EF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3544F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3789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D5EA2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43ADA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9A68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</w:tr>
      <w:tr w:rsidR="00812C0B" w14:paraId="64C358A3" w14:textId="77777777">
        <w:trPr>
          <w:cantSplit/>
          <w:trHeight w:val="42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66505" w14:textId="77777777" w:rsidR="00812C0B" w:rsidRDefault="0081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4FE7" w14:textId="77777777" w:rsidR="00812C0B" w:rsidRDefault="00812C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17A6" w14:textId="77777777" w:rsidR="00812C0B" w:rsidRDefault="00A310C6">
            <w:pPr>
              <w:jc w:val="center"/>
            </w:pPr>
            <w:r>
              <w:rPr>
                <w:b/>
                <w:color w:val="00B050"/>
                <w:sz w:val="20"/>
                <w:szCs w:val="20"/>
              </w:rPr>
              <w:t>segregowane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(papier, tworzywa sztuczne, metal)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2721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DDF13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BDAE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BE0F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3D69" w14:textId="77777777" w:rsidR="00812C0B" w:rsidRDefault="00812C0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8B7A4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9E7E6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0373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B22A8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37BD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003AF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28FE" w14:textId="77777777" w:rsidR="00812C0B" w:rsidRDefault="00A310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</w:tr>
    </w:tbl>
    <w:p w14:paraId="352C402E" w14:textId="77777777" w:rsidR="00812C0B" w:rsidRDefault="00A310C6">
      <w:pPr>
        <w:ind w:left="-1080" w:right="-938"/>
        <w:jc w:val="both"/>
      </w:pPr>
      <w:r>
        <w:rPr>
          <w:b/>
          <w:sz w:val="20"/>
          <w:szCs w:val="20"/>
        </w:rPr>
        <w:t xml:space="preserve">W dniu odbioru odpadów prosimy o wystawianie pojemników/worków w miejsce ogólnie dostępne przed teren posesji lub w altanie śmietnikowej (przy drodze którą przejeżdża ekipa odbierająca odpady) </w:t>
      </w:r>
      <w:r>
        <w:rPr>
          <w:b/>
          <w:color w:val="FF0000"/>
          <w:sz w:val="20"/>
          <w:szCs w:val="20"/>
        </w:rPr>
        <w:t>do godz. 7</w:t>
      </w:r>
      <w:r>
        <w:rPr>
          <w:b/>
          <w:color w:val="FF0000"/>
          <w:sz w:val="20"/>
          <w:szCs w:val="20"/>
          <w:vertAlign w:val="superscript"/>
        </w:rPr>
        <w:t>00</w:t>
      </w:r>
      <w:r>
        <w:rPr>
          <w:b/>
          <w:sz w:val="20"/>
          <w:szCs w:val="20"/>
        </w:rPr>
        <w:t>. Niewystawienie ich w wyznaczonym terminie skutkuje nieodebraniem odpadów przez odbierającego.</w:t>
      </w:r>
    </w:p>
    <w:p w14:paraId="7DA6EBD0" w14:textId="77777777" w:rsidR="00812C0B" w:rsidRDefault="00812C0B">
      <w:pPr>
        <w:ind w:left="-1080" w:right="-938"/>
        <w:jc w:val="both"/>
        <w:rPr>
          <w:b/>
          <w:sz w:val="10"/>
          <w:szCs w:val="10"/>
        </w:rPr>
      </w:pPr>
    </w:p>
    <w:p w14:paraId="07B1993B" w14:textId="77777777" w:rsidR="00812C0B" w:rsidRDefault="00A310C6">
      <w:pPr>
        <w:ind w:left="-1080" w:right="-938"/>
        <w:jc w:val="both"/>
      </w:pPr>
      <w:r>
        <w:rPr>
          <w:b/>
          <w:bCs/>
          <w:sz w:val="20"/>
          <w:szCs w:val="20"/>
          <w:u w:val="single"/>
        </w:rPr>
        <w:t>Punkt Selektywnej Zbiórki Odpadów Komunalnych (PSZOK) w Oleśnicy, czynny w każdą pierwszą sobotę miesiąca, w godz. 8</w:t>
      </w:r>
      <w:r>
        <w:rPr>
          <w:b/>
          <w:bCs/>
          <w:sz w:val="20"/>
          <w:szCs w:val="20"/>
          <w:u w:val="single"/>
          <w:vertAlign w:val="superscript"/>
        </w:rPr>
        <w:t>00</w:t>
      </w:r>
      <w:r>
        <w:rPr>
          <w:b/>
          <w:bCs/>
          <w:sz w:val="20"/>
          <w:szCs w:val="20"/>
          <w:u w:val="single"/>
        </w:rPr>
        <w:t>-15</w:t>
      </w:r>
      <w:r>
        <w:rPr>
          <w:b/>
          <w:bCs/>
          <w:sz w:val="20"/>
          <w:szCs w:val="20"/>
          <w:u w:val="single"/>
          <w:vertAlign w:val="superscript"/>
        </w:rPr>
        <w:t>00</w:t>
      </w:r>
      <w:r>
        <w:rPr>
          <w:b/>
          <w:bCs/>
          <w:sz w:val="20"/>
          <w:szCs w:val="20"/>
          <w:u w:val="single"/>
        </w:rPr>
        <w:t>, z wyłączeniem świąt przypadających w tym dniu.</w:t>
      </w:r>
    </w:p>
    <w:p w14:paraId="435019EA" w14:textId="77777777" w:rsidR="00812C0B" w:rsidRDefault="00A310C6">
      <w:pPr>
        <w:ind w:left="-1080" w:right="-938"/>
        <w:jc w:val="both"/>
        <w:rPr>
          <w:sz w:val="20"/>
          <w:szCs w:val="20"/>
        </w:rPr>
      </w:pPr>
      <w:r>
        <w:rPr>
          <w:sz w:val="20"/>
          <w:szCs w:val="20"/>
        </w:rPr>
        <w:t>Gdy święta przypadają w pierwszą sobotę miesiąca PSZOK czynny będzie w kolejną sobotę tego miesiąca.</w:t>
      </w:r>
    </w:p>
    <w:p w14:paraId="72FF09A9" w14:textId="77777777" w:rsidR="00812C0B" w:rsidRDefault="00A310C6">
      <w:pPr>
        <w:ind w:left="-1080" w:right="-938"/>
        <w:jc w:val="both"/>
      </w:pPr>
      <w:r>
        <w:rPr>
          <w:sz w:val="20"/>
          <w:szCs w:val="20"/>
        </w:rPr>
        <w:t xml:space="preserve">W PSZOK przyjmowane są odpady zbierane selektywnie, z nieruchomości zamieszkałych na terenie Gminy Wodynie, z wyłączeniem podmiotów prowadzących działalność gospodarczą, </w:t>
      </w:r>
      <w:r>
        <w:rPr>
          <w:sz w:val="20"/>
          <w:szCs w:val="20"/>
        </w:rPr>
        <w:br/>
        <w:t xml:space="preserve">m.in. odpady: </w:t>
      </w:r>
      <w:r>
        <w:rPr>
          <w:sz w:val="20"/>
          <w:szCs w:val="20"/>
          <w:lang w:bidi="hi-IN"/>
        </w:rPr>
        <w:t>remontowo – budowlane (z drobnych remontów, niewymagających pozwolenia/zgłoszenia), zużyty sprzęt elektryczny i elektroniczny, akumulatory, baterie, chemikalia, leki, opony, meble i odpady wielkogabarytowe, papier, szkło, tworzywa sztuczne, metal, popiół i odpady ulegające biodegradacji.</w:t>
      </w:r>
    </w:p>
    <w:p w14:paraId="3D228890" w14:textId="77777777" w:rsidR="00812C0B" w:rsidRDefault="00812C0B">
      <w:pPr>
        <w:ind w:left="-1080" w:right="-938"/>
        <w:jc w:val="both"/>
        <w:rPr>
          <w:sz w:val="10"/>
          <w:szCs w:val="10"/>
          <w:lang w:bidi="hi-IN"/>
        </w:rPr>
      </w:pPr>
    </w:p>
    <w:p w14:paraId="70DDD300" w14:textId="77777777" w:rsidR="00812C0B" w:rsidRDefault="00A310C6">
      <w:pPr>
        <w:ind w:left="-1080" w:right="-938"/>
        <w:jc w:val="both"/>
      </w:pPr>
      <w:r>
        <w:rPr>
          <w:b/>
          <w:sz w:val="20"/>
          <w:szCs w:val="20"/>
          <w:u w:val="single"/>
          <w:lang w:bidi="hi-IN"/>
        </w:rPr>
        <w:t>Opłatę za gospodarowanie odpadami komunalnymi należy uiszczać BEZ WEZWANIA, w terminach:</w:t>
      </w:r>
    </w:p>
    <w:p w14:paraId="08F4AD46" w14:textId="77777777" w:rsidR="00812C0B" w:rsidRDefault="00A310C6">
      <w:pPr>
        <w:ind w:left="-1080" w:right="-938"/>
        <w:jc w:val="both"/>
      </w:pPr>
      <w:r>
        <w:rPr>
          <w:b/>
          <w:sz w:val="18"/>
          <w:szCs w:val="18"/>
          <w:lang w:bidi="hi-IN"/>
        </w:rPr>
        <w:t xml:space="preserve">do 15 lutego - </w:t>
      </w:r>
      <w:r>
        <w:rPr>
          <w:sz w:val="18"/>
          <w:szCs w:val="18"/>
          <w:lang w:bidi="hi-IN"/>
        </w:rPr>
        <w:t>I rata (styczeń, luty);</w:t>
      </w:r>
      <w:r>
        <w:rPr>
          <w:b/>
          <w:sz w:val="18"/>
          <w:szCs w:val="18"/>
          <w:lang w:bidi="hi-IN"/>
        </w:rPr>
        <w:t xml:space="preserve"> do 15 kwietnia - </w:t>
      </w:r>
      <w:r>
        <w:rPr>
          <w:sz w:val="18"/>
          <w:szCs w:val="18"/>
          <w:lang w:bidi="hi-IN"/>
        </w:rPr>
        <w:t>II rata (marzec, kwiecień);</w:t>
      </w:r>
      <w:r>
        <w:rPr>
          <w:b/>
          <w:sz w:val="18"/>
          <w:szCs w:val="18"/>
          <w:lang w:bidi="hi-IN"/>
        </w:rPr>
        <w:t xml:space="preserve"> do 15 czerwca – </w:t>
      </w:r>
      <w:r>
        <w:rPr>
          <w:sz w:val="18"/>
          <w:szCs w:val="18"/>
          <w:lang w:bidi="hi-IN"/>
        </w:rPr>
        <w:t>III rata (maj, czerwiec);</w:t>
      </w:r>
      <w:r>
        <w:rPr>
          <w:b/>
          <w:sz w:val="18"/>
          <w:szCs w:val="18"/>
          <w:lang w:bidi="hi-IN"/>
        </w:rPr>
        <w:t xml:space="preserve"> do 15 sierpnia - </w:t>
      </w:r>
      <w:r>
        <w:rPr>
          <w:sz w:val="18"/>
          <w:szCs w:val="18"/>
          <w:lang w:bidi="hi-IN"/>
        </w:rPr>
        <w:t xml:space="preserve">IV rata (lipiec, sierpień); </w:t>
      </w:r>
      <w:r>
        <w:rPr>
          <w:b/>
          <w:sz w:val="18"/>
          <w:szCs w:val="18"/>
          <w:lang w:bidi="hi-IN"/>
        </w:rPr>
        <w:t>do 15 października</w:t>
      </w:r>
      <w:r>
        <w:rPr>
          <w:sz w:val="18"/>
          <w:szCs w:val="18"/>
          <w:lang w:bidi="hi-IN"/>
        </w:rPr>
        <w:t xml:space="preserve"> – V rata (wrzesień, październik); </w:t>
      </w:r>
    </w:p>
    <w:p w14:paraId="2DA81D17" w14:textId="77777777" w:rsidR="00812C0B" w:rsidRDefault="00A310C6">
      <w:pPr>
        <w:ind w:left="-1080" w:right="-938"/>
        <w:jc w:val="both"/>
      </w:pPr>
      <w:r>
        <w:rPr>
          <w:b/>
          <w:sz w:val="18"/>
          <w:szCs w:val="18"/>
          <w:lang w:bidi="hi-IN"/>
        </w:rPr>
        <w:t>do 15 grudnia</w:t>
      </w:r>
      <w:r>
        <w:rPr>
          <w:sz w:val="18"/>
          <w:szCs w:val="18"/>
          <w:lang w:bidi="hi-IN"/>
        </w:rPr>
        <w:t xml:space="preserve"> – VI rata (listopad, grudzień).</w:t>
      </w:r>
    </w:p>
    <w:sectPr w:rsidR="00812C0B">
      <w:pgSz w:w="16838" w:h="11906" w:orient="landscape"/>
      <w:pgMar w:top="57" w:right="1418" w:bottom="5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D3859" w14:textId="77777777" w:rsidR="00945496" w:rsidRDefault="00945496">
      <w:r>
        <w:separator/>
      </w:r>
    </w:p>
  </w:endnote>
  <w:endnote w:type="continuationSeparator" w:id="0">
    <w:p w14:paraId="5CFCA711" w14:textId="77777777" w:rsidR="00945496" w:rsidRDefault="0094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0C49E" w14:textId="77777777" w:rsidR="00945496" w:rsidRDefault="00945496">
      <w:r>
        <w:rPr>
          <w:color w:val="000000"/>
        </w:rPr>
        <w:separator/>
      </w:r>
    </w:p>
  </w:footnote>
  <w:footnote w:type="continuationSeparator" w:id="0">
    <w:p w14:paraId="67020707" w14:textId="77777777" w:rsidR="00945496" w:rsidRDefault="0094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6E0"/>
    <w:multiLevelType w:val="multilevel"/>
    <w:tmpl w:val="72C6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C22"/>
    <w:multiLevelType w:val="multilevel"/>
    <w:tmpl w:val="E206A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94E62"/>
    <w:multiLevelType w:val="multilevel"/>
    <w:tmpl w:val="8FC02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0B"/>
    <w:rsid w:val="00812C0B"/>
    <w:rsid w:val="00945496"/>
    <w:rsid w:val="00A310C6"/>
    <w:rsid w:val="00B9645A"/>
    <w:rsid w:val="00E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7616"/>
  <w15:docId w15:val="{4C1D9310-1FA0-4F01-B6B1-92A30079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kserwis.sied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 Wodynie</cp:lastModifiedBy>
  <cp:revision>2</cp:revision>
  <cp:lastPrinted>2019-05-14T10:31:00Z</cp:lastPrinted>
  <dcterms:created xsi:type="dcterms:W3CDTF">2019-05-24T06:42:00Z</dcterms:created>
  <dcterms:modified xsi:type="dcterms:W3CDTF">2019-05-24T06:42:00Z</dcterms:modified>
</cp:coreProperties>
</file>