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C5" w:rsidRPr="00BF34A4" w:rsidRDefault="00892BC5" w:rsidP="00892BC5">
      <w:pPr>
        <w:pStyle w:val="Standard"/>
        <w:spacing w:line="300" w:lineRule="auto"/>
        <w:ind w:left="4942" w:firstLine="173"/>
        <w:jc w:val="right"/>
        <w:rPr>
          <w:rFonts w:cs="Times New Roman"/>
          <w:sz w:val="20"/>
        </w:rPr>
      </w:pPr>
      <w:r w:rsidRPr="00BF34A4">
        <w:rPr>
          <w:rFonts w:cs="Times New Roman"/>
          <w:sz w:val="20"/>
        </w:rPr>
        <w:t>Załącznik Nr 1 do Zarządzenia Nr71/2017</w:t>
      </w:r>
    </w:p>
    <w:p w:rsidR="00892BC5" w:rsidRPr="00BF34A4" w:rsidRDefault="00892BC5" w:rsidP="00892BC5">
      <w:pPr>
        <w:pStyle w:val="Standard"/>
        <w:spacing w:line="300" w:lineRule="auto"/>
        <w:ind w:left="5115"/>
        <w:jc w:val="right"/>
        <w:rPr>
          <w:rFonts w:cs="Times New Roman"/>
          <w:sz w:val="20"/>
        </w:rPr>
      </w:pPr>
      <w:r w:rsidRPr="00BF34A4">
        <w:rPr>
          <w:rFonts w:cs="Times New Roman"/>
          <w:sz w:val="20"/>
        </w:rPr>
        <w:t xml:space="preserve">Wójta Gminy Wodynie </w:t>
      </w:r>
    </w:p>
    <w:p w:rsidR="00892BC5" w:rsidRPr="00BF34A4" w:rsidRDefault="00892BC5" w:rsidP="00892BC5">
      <w:pPr>
        <w:pStyle w:val="Standard"/>
        <w:spacing w:line="300" w:lineRule="auto"/>
        <w:ind w:left="5115"/>
        <w:jc w:val="right"/>
        <w:rPr>
          <w:rFonts w:cs="Times New Roman"/>
          <w:sz w:val="20"/>
        </w:rPr>
      </w:pPr>
      <w:r w:rsidRPr="00BF34A4">
        <w:rPr>
          <w:rFonts w:cs="Times New Roman"/>
          <w:sz w:val="20"/>
        </w:rPr>
        <w:t>z dnia 28 listopada 2017 roku.</w:t>
      </w:r>
    </w:p>
    <w:p w:rsidR="00892BC5" w:rsidRPr="000471CE" w:rsidRDefault="00892BC5" w:rsidP="00892BC5">
      <w:pPr>
        <w:pStyle w:val="Standard"/>
        <w:spacing w:line="300" w:lineRule="auto"/>
        <w:jc w:val="center"/>
        <w:rPr>
          <w:rFonts w:cs="Times New Roman"/>
          <w:b/>
          <w:bCs/>
        </w:rPr>
      </w:pPr>
    </w:p>
    <w:p w:rsidR="00892BC5" w:rsidRPr="000471CE" w:rsidRDefault="00892BC5" w:rsidP="00892BC5">
      <w:pPr>
        <w:pStyle w:val="Standard"/>
        <w:spacing w:line="300" w:lineRule="auto"/>
        <w:jc w:val="center"/>
        <w:rPr>
          <w:rFonts w:cs="Times New Roman"/>
          <w:b/>
          <w:bCs/>
        </w:rPr>
      </w:pPr>
    </w:p>
    <w:p w:rsidR="00892BC5" w:rsidRPr="000471CE" w:rsidRDefault="00892BC5" w:rsidP="00892BC5">
      <w:pPr>
        <w:pStyle w:val="Standard"/>
        <w:spacing w:line="300" w:lineRule="auto"/>
        <w:jc w:val="center"/>
        <w:rPr>
          <w:rFonts w:cs="Times New Roman"/>
          <w:b/>
          <w:bCs/>
        </w:rPr>
      </w:pPr>
      <w:r w:rsidRPr="000471CE">
        <w:rPr>
          <w:rFonts w:cs="Times New Roman"/>
          <w:b/>
          <w:bCs/>
        </w:rPr>
        <w:t>Regulamin</w:t>
      </w:r>
    </w:p>
    <w:p w:rsidR="00892BC5" w:rsidRPr="000471CE" w:rsidRDefault="00892BC5" w:rsidP="00892BC5">
      <w:pPr>
        <w:pStyle w:val="Standard"/>
        <w:spacing w:line="300" w:lineRule="auto"/>
        <w:jc w:val="center"/>
        <w:rPr>
          <w:rFonts w:cs="Times New Roman"/>
          <w:b/>
          <w:bCs/>
        </w:rPr>
      </w:pPr>
      <w:r w:rsidRPr="000471CE">
        <w:rPr>
          <w:rFonts w:cs="Times New Roman"/>
          <w:b/>
          <w:bCs/>
        </w:rPr>
        <w:t>otwartego konkursu ofert na realizację zadań publicznych</w:t>
      </w:r>
    </w:p>
    <w:p w:rsidR="00892BC5" w:rsidRPr="000471CE" w:rsidRDefault="00892BC5" w:rsidP="00892BC5">
      <w:pPr>
        <w:pStyle w:val="Standard"/>
        <w:spacing w:line="300" w:lineRule="auto"/>
        <w:jc w:val="center"/>
        <w:rPr>
          <w:rFonts w:cs="Times New Roman"/>
          <w:b/>
          <w:bCs/>
        </w:rPr>
      </w:pPr>
      <w:r w:rsidRPr="000471CE">
        <w:rPr>
          <w:rFonts w:cs="Times New Roman"/>
          <w:b/>
          <w:bCs/>
        </w:rPr>
        <w:t xml:space="preserve">Gminy Wodynie </w:t>
      </w:r>
      <w:r>
        <w:rPr>
          <w:rFonts w:cs="Times New Roman"/>
          <w:b/>
          <w:bCs/>
        </w:rPr>
        <w:t>w latach 2018 - 2019</w:t>
      </w: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</w:p>
    <w:p w:rsidR="00892BC5" w:rsidRDefault="00892BC5" w:rsidP="00892BC5">
      <w:pPr>
        <w:pStyle w:val="Standard"/>
        <w:spacing w:line="300" w:lineRule="auto"/>
        <w:jc w:val="both"/>
        <w:rPr>
          <w:rFonts w:cs="Times New Roman"/>
        </w:rPr>
      </w:pPr>
      <w:r w:rsidRPr="000471CE">
        <w:rPr>
          <w:rFonts w:cs="Times New Roman"/>
        </w:rPr>
        <w:tab/>
        <w:t>Konkurs ma na celu wyłonienie ofert i zlecenie podmiotom realizacji zadań publicznych Gminy Wodynie odpowiadających celom zawartym w „</w:t>
      </w:r>
      <w:r>
        <w:rPr>
          <w:rFonts w:cs="Times New Roman"/>
        </w:rPr>
        <w:t>Rocznym programie</w:t>
      </w:r>
      <w:r w:rsidRPr="000471CE">
        <w:rPr>
          <w:rFonts w:cs="Times New Roman"/>
        </w:rPr>
        <w:t xml:space="preserve"> współpracy Gminy Wodynie z organizacjami pozarządowymi oraz podmiotami wymienionymi w art. 3 ust. 3 ustawy z dnia 24 kwietnia 2003 r. o działalności pożytku publicznego i o wolontariacie na 201</w:t>
      </w:r>
      <w:r>
        <w:rPr>
          <w:rFonts w:cs="Times New Roman"/>
        </w:rPr>
        <w:t>8</w:t>
      </w:r>
      <w:r w:rsidRPr="000471CE">
        <w:rPr>
          <w:rFonts w:cs="Times New Roman"/>
        </w:rPr>
        <w:t xml:space="preserve"> rok”.</w:t>
      </w: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</w:rPr>
      </w:pP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  <w:r w:rsidRPr="000471CE">
        <w:rPr>
          <w:rFonts w:cs="Times New Roman"/>
          <w:b/>
          <w:bCs/>
        </w:rPr>
        <w:t>I. Podmioty upoważnione do składania ofert:</w:t>
      </w:r>
    </w:p>
    <w:p w:rsidR="00892BC5" w:rsidRPr="008D3550" w:rsidRDefault="00892BC5" w:rsidP="00892BC5">
      <w:pPr>
        <w:numPr>
          <w:ilvl w:val="0"/>
          <w:numId w:val="2"/>
        </w:numPr>
        <w:spacing w:line="300" w:lineRule="auto"/>
        <w:ind w:left="714" w:hanging="357"/>
        <w:jc w:val="both"/>
        <w:rPr>
          <w:rFonts w:eastAsia="Lucida Sans Unicode"/>
          <w:b w:val="0"/>
          <w:kern w:val="3"/>
          <w:lang w:eastAsia="zh-CN" w:bidi="hi-IN"/>
        </w:rPr>
      </w:pPr>
      <w:r w:rsidRPr="008D3550">
        <w:rPr>
          <w:b w:val="0"/>
          <w:bCs w:val="0"/>
        </w:rPr>
        <w:t xml:space="preserve">organizacje pozarządowe w rozumieniu ustawy z dnia 24 kwietnia 2003 roku </w:t>
      </w:r>
      <w:r w:rsidRPr="008D3550">
        <w:rPr>
          <w:b w:val="0"/>
          <w:bCs w:val="0"/>
        </w:rPr>
        <w:br/>
        <w:t>o działalności pożytku publicznego i o wolontariacie</w:t>
      </w:r>
      <w:r w:rsidRPr="008D3550">
        <w:rPr>
          <w:bCs w:val="0"/>
        </w:rPr>
        <w:t xml:space="preserve"> </w:t>
      </w:r>
      <w:r w:rsidRPr="008D3550">
        <w:rPr>
          <w:rFonts w:eastAsia="Lucida Sans Unicode"/>
          <w:b w:val="0"/>
          <w:kern w:val="3"/>
          <w:lang w:eastAsia="zh-CN" w:bidi="hi-IN"/>
        </w:rPr>
        <w:t xml:space="preserve">(Dz. U. z 2016 r. poz. 1817 </w:t>
      </w:r>
      <w:r>
        <w:rPr>
          <w:rFonts w:eastAsia="Lucida Sans Unicode"/>
          <w:b w:val="0"/>
          <w:kern w:val="3"/>
          <w:lang w:eastAsia="zh-CN" w:bidi="hi-IN"/>
        </w:rPr>
        <w:br/>
      </w:r>
      <w:r w:rsidRPr="008D3550">
        <w:rPr>
          <w:rFonts w:eastAsia="Lucida Sans Unicode"/>
          <w:b w:val="0"/>
          <w:kern w:val="3"/>
          <w:lang w:eastAsia="zh-CN" w:bidi="hi-IN"/>
        </w:rPr>
        <w:t xml:space="preserve">i 1948 oraz z 2017 r. poz. 573 ze zm.), </w:t>
      </w:r>
    </w:p>
    <w:p w:rsidR="00892BC5" w:rsidRPr="000471CE" w:rsidRDefault="00892BC5" w:rsidP="00892BC5">
      <w:pPr>
        <w:pStyle w:val="Standard"/>
        <w:numPr>
          <w:ilvl w:val="0"/>
          <w:numId w:val="2"/>
        </w:numPr>
        <w:spacing w:line="300" w:lineRule="auto"/>
        <w:ind w:left="714" w:hanging="357"/>
        <w:jc w:val="both"/>
        <w:textAlignment w:val="baseline"/>
        <w:rPr>
          <w:rFonts w:cs="Times New Roman"/>
          <w:bCs/>
        </w:rPr>
      </w:pPr>
      <w:r w:rsidRPr="000471CE">
        <w:rPr>
          <w:rFonts w:cs="Times New Roman"/>
          <w:bCs/>
        </w:rPr>
        <w:t xml:space="preserve">osoby prawne i </w:t>
      </w:r>
      <w:r>
        <w:rPr>
          <w:rFonts w:cs="Times New Roman"/>
          <w:bCs/>
        </w:rPr>
        <w:t>jednostki organizacyjne działają</w:t>
      </w:r>
      <w:r w:rsidRPr="000471CE">
        <w:rPr>
          <w:rFonts w:cs="Times New Roman"/>
          <w:bCs/>
        </w:rPr>
        <w:t xml:space="preserve">ce na podstawie przepisów </w:t>
      </w:r>
      <w:r w:rsidRPr="000471CE">
        <w:rPr>
          <w:rFonts w:cs="Times New Roman"/>
          <w:bCs/>
        </w:rPr>
        <w:br/>
        <w:t xml:space="preserve">o stosunku Państwa do Kościoła Katolickiego w Rzeczypospolitej Polskiej, </w:t>
      </w:r>
      <w:r w:rsidRPr="000471CE">
        <w:rPr>
          <w:rFonts w:cs="Times New Roman"/>
          <w:bCs/>
        </w:rPr>
        <w:br/>
        <w:t>o stosunku Państwa do innych kościołów i związków wyznaniowych oraz</w:t>
      </w:r>
      <w:r w:rsidRPr="000471CE">
        <w:rPr>
          <w:rFonts w:cs="Times New Roman"/>
          <w:bCs/>
        </w:rPr>
        <w:br/>
        <w:t>o gwarancjach wolności sumienia i wyznania, jeżeli ich cele statutowe obejmują prowadzenie  działalności pożytku publicznego,</w:t>
      </w:r>
    </w:p>
    <w:p w:rsidR="00892BC5" w:rsidRPr="000471CE" w:rsidRDefault="00892BC5" w:rsidP="00892BC5">
      <w:pPr>
        <w:pStyle w:val="Standard"/>
        <w:numPr>
          <w:ilvl w:val="0"/>
          <w:numId w:val="2"/>
        </w:numPr>
        <w:spacing w:line="300" w:lineRule="auto"/>
        <w:ind w:left="714" w:hanging="357"/>
        <w:jc w:val="both"/>
        <w:textAlignment w:val="baseline"/>
        <w:rPr>
          <w:rFonts w:cs="Times New Roman"/>
          <w:bCs/>
        </w:rPr>
      </w:pPr>
      <w:r w:rsidRPr="000471CE">
        <w:rPr>
          <w:rFonts w:cs="Times New Roman"/>
          <w:bCs/>
        </w:rPr>
        <w:t>stowarzyszenia jednostek samorządu terytorialnego,</w:t>
      </w:r>
    </w:p>
    <w:p w:rsidR="00892BC5" w:rsidRPr="000471CE" w:rsidRDefault="00892BC5" w:rsidP="00892BC5">
      <w:pPr>
        <w:pStyle w:val="Standard"/>
        <w:numPr>
          <w:ilvl w:val="0"/>
          <w:numId w:val="2"/>
        </w:numPr>
        <w:spacing w:line="300" w:lineRule="auto"/>
        <w:ind w:left="714" w:hanging="357"/>
        <w:jc w:val="both"/>
        <w:textAlignment w:val="baseline"/>
        <w:rPr>
          <w:rFonts w:cs="Times New Roman"/>
          <w:bCs/>
        </w:rPr>
      </w:pPr>
      <w:r w:rsidRPr="000471CE">
        <w:rPr>
          <w:rFonts w:cs="Times New Roman"/>
          <w:bCs/>
        </w:rPr>
        <w:t>spółdzielnie socjalne,</w:t>
      </w:r>
    </w:p>
    <w:p w:rsidR="00892BC5" w:rsidRPr="000471CE" w:rsidRDefault="00892BC5" w:rsidP="00892BC5">
      <w:pPr>
        <w:pStyle w:val="Standard"/>
        <w:numPr>
          <w:ilvl w:val="0"/>
          <w:numId w:val="2"/>
        </w:numPr>
        <w:spacing w:line="300" w:lineRule="auto"/>
        <w:ind w:left="714" w:hanging="357"/>
        <w:jc w:val="both"/>
        <w:textAlignment w:val="baseline"/>
        <w:rPr>
          <w:rFonts w:cs="Times New Roman"/>
          <w:bCs/>
        </w:rPr>
      </w:pPr>
      <w:r w:rsidRPr="000471CE">
        <w:rPr>
          <w:rFonts w:cs="Times New Roman"/>
          <w:bCs/>
        </w:rPr>
        <w:t xml:space="preserve">spółki akcyjne i spółki z ograniczoną odpowiedzialnością oraz kluby sportowe będące spółkami działającymi na podstawie przepisów ustawy z dnia 25 czerwca 2010 roku </w:t>
      </w:r>
      <w:r>
        <w:rPr>
          <w:rFonts w:cs="Times New Roman"/>
          <w:bCs/>
        </w:rPr>
        <w:br/>
      </w:r>
      <w:r w:rsidRPr="000471CE">
        <w:rPr>
          <w:rFonts w:cs="Times New Roman"/>
          <w:bCs/>
        </w:rPr>
        <w:t xml:space="preserve">o sporcie </w:t>
      </w:r>
      <w:r w:rsidRPr="003D3596">
        <w:rPr>
          <w:rFonts w:cs="Times New Roman"/>
          <w:bCs/>
        </w:rPr>
        <w:t xml:space="preserve">(Dz.U. </w:t>
      </w:r>
      <w:r>
        <w:rPr>
          <w:rFonts w:cs="Times New Roman"/>
          <w:bCs/>
        </w:rPr>
        <w:t>2015</w:t>
      </w:r>
      <w:r w:rsidRPr="003D3596">
        <w:rPr>
          <w:rFonts w:cs="Times New Roman"/>
          <w:bCs/>
        </w:rPr>
        <w:t xml:space="preserve">, poz. </w:t>
      </w:r>
      <w:r>
        <w:rPr>
          <w:rFonts w:cs="Times New Roman"/>
          <w:bCs/>
        </w:rPr>
        <w:t>1321 ze zm.</w:t>
      </w:r>
      <w:r w:rsidRPr="003D3596">
        <w:rPr>
          <w:rFonts w:cs="Times New Roman"/>
          <w:bCs/>
        </w:rPr>
        <w:t>),</w:t>
      </w:r>
      <w:r w:rsidRPr="000471CE">
        <w:rPr>
          <w:rFonts w:cs="Times New Roman"/>
          <w:bCs/>
        </w:rPr>
        <w:t xml:space="preserve">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</w:rPr>
      </w:pPr>
    </w:p>
    <w:p w:rsidR="00892BC5" w:rsidRDefault="00892BC5" w:rsidP="00892BC5">
      <w:pPr>
        <w:spacing w:after="200" w:line="276" w:lineRule="auto"/>
        <w:rPr>
          <w:b w:val="0"/>
          <w:bCs w:val="0"/>
        </w:rPr>
      </w:pPr>
      <w:r>
        <w:br w:type="page"/>
      </w:r>
    </w:p>
    <w:p w:rsidR="00892BC5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  <w:r w:rsidRPr="000471CE">
        <w:rPr>
          <w:rFonts w:cs="Times New Roman"/>
          <w:b/>
          <w:bCs/>
        </w:rPr>
        <w:lastRenderedPageBreak/>
        <w:t xml:space="preserve">II. Rodzaj zadania, </w:t>
      </w:r>
      <w:r>
        <w:rPr>
          <w:rFonts w:cs="Times New Roman"/>
          <w:b/>
          <w:bCs/>
        </w:rPr>
        <w:t xml:space="preserve">szczegółowy opis, </w:t>
      </w:r>
      <w:r w:rsidRPr="000471CE">
        <w:rPr>
          <w:rFonts w:cs="Times New Roman"/>
          <w:b/>
          <w:bCs/>
        </w:rPr>
        <w:t>termin realizacji</w:t>
      </w:r>
      <w:r>
        <w:rPr>
          <w:rFonts w:cs="Times New Roman"/>
          <w:b/>
          <w:bCs/>
        </w:rPr>
        <w:t>, forma zlecenia</w:t>
      </w:r>
      <w:r w:rsidRPr="000471CE">
        <w:rPr>
          <w:rFonts w:cs="Times New Roman"/>
          <w:b/>
          <w:bCs/>
        </w:rPr>
        <w:t xml:space="preserve"> i wysokość planowanych środków na realizację:</w:t>
      </w: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402"/>
        <w:gridCol w:w="1418"/>
        <w:gridCol w:w="1134"/>
        <w:gridCol w:w="1842"/>
      </w:tblGrid>
      <w:tr w:rsidR="00892BC5" w:rsidRPr="009219D0" w:rsidTr="000629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BC5" w:rsidRPr="009219D0" w:rsidRDefault="00892BC5" w:rsidP="00062904">
            <w:pPr>
              <w:pStyle w:val="TableContents"/>
              <w:spacing w:line="30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219D0">
              <w:rPr>
                <w:rFonts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BC5" w:rsidRPr="009219D0" w:rsidRDefault="00892BC5" w:rsidP="00062904">
            <w:pPr>
              <w:pStyle w:val="TableContents"/>
              <w:spacing w:line="30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219D0">
              <w:rPr>
                <w:rFonts w:cs="Times New Roman"/>
                <w:b/>
                <w:bCs/>
                <w:sz w:val="22"/>
                <w:szCs w:val="22"/>
              </w:rPr>
              <w:t>Rodzaj zadania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C5" w:rsidRPr="009219D0" w:rsidRDefault="00892BC5" w:rsidP="00062904">
            <w:pPr>
              <w:pStyle w:val="TableContents"/>
              <w:spacing w:line="30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219D0">
              <w:rPr>
                <w:rFonts w:cs="Times New Roman"/>
                <w:b/>
                <w:bCs/>
                <w:sz w:val="22"/>
                <w:szCs w:val="22"/>
              </w:rPr>
              <w:t>Szczegółowy 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BC5" w:rsidRPr="009219D0" w:rsidRDefault="00892BC5" w:rsidP="00062904">
            <w:pPr>
              <w:pStyle w:val="TableContents"/>
              <w:spacing w:line="30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219D0">
              <w:rPr>
                <w:rFonts w:cs="Times New Roman"/>
                <w:b/>
                <w:bCs/>
                <w:sz w:val="22"/>
                <w:szCs w:val="22"/>
              </w:rPr>
              <w:t>Termin  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BC5" w:rsidRPr="009219D0" w:rsidRDefault="00892BC5" w:rsidP="00062904">
            <w:pPr>
              <w:pStyle w:val="TableContents"/>
              <w:spacing w:line="30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219D0">
              <w:rPr>
                <w:rFonts w:cs="Times New Roman"/>
                <w:b/>
                <w:bCs/>
                <w:sz w:val="22"/>
                <w:szCs w:val="22"/>
              </w:rPr>
              <w:t>Forma zlecenia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BC5" w:rsidRPr="009219D0" w:rsidRDefault="00892BC5" w:rsidP="00062904">
            <w:pPr>
              <w:pStyle w:val="TableContents"/>
              <w:spacing w:line="30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219D0">
              <w:rPr>
                <w:rFonts w:cs="Times New Roman"/>
                <w:b/>
                <w:bCs/>
                <w:sz w:val="22"/>
                <w:szCs w:val="22"/>
              </w:rPr>
              <w:t>Wysokość środków</w:t>
            </w:r>
          </w:p>
          <w:p w:rsidR="00892BC5" w:rsidRPr="009219D0" w:rsidRDefault="00892BC5" w:rsidP="00062904">
            <w:pPr>
              <w:pStyle w:val="TableContents"/>
              <w:spacing w:line="30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219D0">
              <w:rPr>
                <w:rFonts w:cs="Times New Roman"/>
                <w:b/>
                <w:bCs/>
                <w:sz w:val="22"/>
                <w:szCs w:val="22"/>
              </w:rPr>
              <w:t>(zł)</w:t>
            </w:r>
          </w:p>
        </w:tc>
      </w:tr>
      <w:tr w:rsidR="00892BC5" w:rsidRPr="009219D0" w:rsidTr="00062904">
        <w:trPr>
          <w:trHeight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BC5" w:rsidRPr="009219D0" w:rsidRDefault="00892BC5" w:rsidP="00062904">
            <w:pPr>
              <w:pStyle w:val="Standard"/>
              <w:spacing w:line="30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9219D0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BC5" w:rsidRPr="00684621" w:rsidRDefault="00892BC5" w:rsidP="00062904">
            <w:pPr>
              <w:pStyle w:val="Standard"/>
              <w:spacing w:line="30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Pr="0068462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adanie publiczne w zakresie upowszechniania kultury fizycznej poprzez organizowanie imprez sportowo-rekreacyjnych, rozgrywek ligowych, turniejów z elementami promocji zdrowego trybu życia</w:t>
            </w:r>
            <w:r w:rsidRPr="00684621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C5" w:rsidRPr="009219D0" w:rsidRDefault="00892BC5" w:rsidP="00062904">
            <w:pPr>
              <w:pStyle w:val="Style2"/>
              <w:spacing w:line="30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9219D0">
              <w:rPr>
                <w:rFonts w:ascii="Times New Roman" w:hAnsi="Times New Roman"/>
                <w:i/>
                <w:sz w:val="22"/>
                <w:szCs w:val="22"/>
              </w:rPr>
              <w:t xml:space="preserve">Oferty mieścić się powinny w priorytetowym zadaniu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publicznym Gminy Wodynie na 2018</w:t>
            </w:r>
            <w:r w:rsidRPr="009219D0">
              <w:rPr>
                <w:rFonts w:ascii="Times New Roman" w:hAnsi="Times New Roman"/>
                <w:i/>
                <w:sz w:val="22"/>
                <w:szCs w:val="22"/>
              </w:rPr>
              <w:t xml:space="preserve"> rok:</w:t>
            </w:r>
          </w:p>
          <w:p w:rsidR="00892BC5" w:rsidRPr="009219D0" w:rsidRDefault="00892BC5" w:rsidP="00062904">
            <w:pPr>
              <w:pStyle w:val="Standard"/>
              <w:spacing w:line="300" w:lineRule="auto"/>
              <w:rPr>
                <w:rFonts w:cs="Times New Roman"/>
                <w:bCs/>
                <w:i/>
                <w:sz w:val="22"/>
                <w:szCs w:val="22"/>
              </w:rPr>
            </w:pPr>
            <w:r w:rsidRPr="009219D0">
              <w:rPr>
                <w:i/>
                <w:sz w:val="22"/>
                <w:szCs w:val="22"/>
              </w:rPr>
              <w:t>„</w:t>
            </w:r>
            <w:r w:rsidRPr="009219D0">
              <w:rPr>
                <w:rFonts w:cs="Times New Roman"/>
                <w:bCs/>
                <w:i/>
                <w:sz w:val="22"/>
                <w:szCs w:val="22"/>
              </w:rPr>
              <w:t>1)</w:t>
            </w:r>
            <w:r w:rsidRPr="009219D0">
              <w:rPr>
                <w:rFonts w:cs="Times New Roman"/>
                <w:bCs/>
                <w:i/>
                <w:sz w:val="22"/>
                <w:szCs w:val="22"/>
              </w:rPr>
              <w:tab/>
              <w:t>wspieranie i upowszechnianie kultury fizycznej:</w:t>
            </w:r>
          </w:p>
          <w:p w:rsidR="00892BC5" w:rsidRPr="009219D0" w:rsidRDefault="00892BC5" w:rsidP="00062904">
            <w:pPr>
              <w:pStyle w:val="Standard"/>
              <w:spacing w:line="300" w:lineRule="auto"/>
              <w:rPr>
                <w:rFonts w:cs="Times New Roman"/>
                <w:bCs/>
                <w:i/>
                <w:sz w:val="22"/>
                <w:szCs w:val="22"/>
              </w:rPr>
            </w:pPr>
            <w:r w:rsidRPr="009219D0">
              <w:rPr>
                <w:rFonts w:cs="Times New Roman"/>
                <w:bCs/>
                <w:i/>
                <w:sz w:val="22"/>
                <w:szCs w:val="22"/>
              </w:rPr>
              <w:t>a) organizowanie masowych imprez sportowo-rekreacyjnych, rozgrywek ligowych, turniejów oraz innych imprez o podobnym charakterze z elementami promocji zdrowego trybu życia,</w:t>
            </w:r>
          </w:p>
          <w:p w:rsidR="00892BC5" w:rsidRPr="009219D0" w:rsidRDefault="00892BC5" w:rsidP="00062904">
            <w:pPr>
              <w:pStyle w:val="Standard"/>
              <w:spacing w:line="300" w:lineRule="auto"/>
              <w:rPr>
                <w:rFonts w:cs="Times New Roman"/>
                <w:bCs/>
                <w:i/>
                <w:sz w:val="22"/>
                <w:szCs w:val="22"/>
              </w:rPr>
            </w:pPr>
            <w:r w:rsidRPr="009219D0">
              <w:rPr>
                <w:rFonts w:cs="Times New Roman"/>
                <w:bCs/>
                <w:i/>
                <w:sz w:val="22"/>
                <w:szCs w:val="22"/>
              </w:rPr>
              <w:t>b) wspieranie udziału sportowych reprezentacji w imprezach i zawodach sportowych o zasięgu gminnym i ponadgminnym,</w:t>
            </w:r>
          </w:p>
          <w:p w:rsidR="00892BC5" w:rsidRPr="009219D0" w:rsidRDefault="00892BC5" w:rsidP="00062904">
            <w:pPr>
              <w:pStyle w:val="Standard"/>
              <w:spacing w:line="300" w:lineRule="auto"/>
              <w:rPr>
                <w:rFonts w:cs="Times New Roman"/>
                <w:bCs/>
                <w:sz w:val="22"/>
                <w:szCs w:val="22"/>
              </w:rPr>
            </w:pPr>
            <w:r w:rsidRPr="009219D0">
              <w:rPr>
                <w:rFonts w:cs="Times New Roman"/>
                <w:bCs/>
                <w:i/>
                <w:sz w:val="22"/>
                <w:szCs w:val="22"/>
              </w:rPr>
              <w:t>c) prowadzenie edukacji sportowej dla dzieci i młodzieży;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BC5" w:rsidRPr="009219D0" w:rsidRDefault="00892BC5" w:rsidP="00062904">
            <w:pPr>
              <w:pStyle w:val="TableContents"/>
              <w:spacing w:line="300" w:lineRule="auto"/>
              <w:rPr>
                <w:rFonts w:cs="Times New Roman"/>
                <w:sz w:val="22"/>
                <w:szCs w:val="22"/>
              </w:rPr>
            </w:pPr>
          </w:p>
          <w:p w:rsidR="00892BC5" w:rsidRPr="009219D0" w:rsidRDefault="00892BC5" w:rsidP="00062904">
            <w:pPr>
              <w:pStyle w:val="TableContents"/>
              <w:spacing w:line="30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01.01.2018 - </w:t>
            </w:r>
          </w:p>
          <w:p w:rsidR="00892BC5" w:rsidRPr="009219D0" w:rsidRDefault="00892BC5" w:rsidP="00062904">
            <w:pPr>
              <w:pStyle w:val="TableContents"/>
              <w:spacing w:line="30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BC5" w:rsidRPr="009219D0" w:rsidRDefault="00892BC5" w:rsidP="00062904">
            <w:pPr>
              <w:pStyle w:val="TableContents"/>
              <w:spacing w:line="300" w:lineRule="auto"/>
              <w:rPr>
                <w:rFonts w:cs="Times New Roman"/>
                <w:sz w:val="22"/>
                <w:szCs w:val="22"/>
              </w:rPr>
            </w:pPr>
          </w:p>
          <w:p w:rsidR="00892BC5" w:rsidRPr="009219D0" w:rsidRDefault="00892BC5" w:rsidP="00062904">
            <w:pPr>
              <w:pStyle w:val="TableContents"/>
              <w:spacing w:line="300" w:lineRule="auto"/>
              <w:rPr>
                <w:rFonts w:cs="Times New Roman"/>
                <w:sz w:val="22"/>
                <w:szCs w:val="22"/>
              </w:rPr>
            </w:pPr>
            <w:r w:rsidRPr="009219D0">
              <w:rPr>
                <w:rFonts w:cs="Times New Roman"/>
                <w:sz w:val="22"/>
                <w:szCs w:val="22"/>
              </w:rPr>
              <w:t>wsparcie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BC5" w:rsidRPr="009219D0" w:rsidRDefault="00892BC5" w:rsidP="00062904">
            <w:pPr>
              <w:pStyle w:val="TableContents"/>
              <w:spacing w:line="300" w:lineRule="auto"/>
              <w:rPr>
                <w:rFonts w:cs="Times New Roman"/>
                <w:sz w:val="22"/>
                <w:szCs w:val="22"/>
              </w:rPr>
            </w:pPr>
          </w:p>
          <w:p w:rsidR="00892BC5" w:rsidRDefault="00892BC5" w:rsidP="00062904">
            <w:pPr>
              <w:pStyle w:val="Style2"/>
              <w:spacing w:line="300" w:lineRule="auto"/>
              <w:rPr>
                <w:rStyle w:val="FontStyle12"/>
                <w:rFonts w:ascii="Times New Roman" w:hAnsi="Times New Roman" w:cs="Times New Roman"/>
              </w:rPr>
            </w:pPr>
            <w:r w:rsidRPr="00F842F2">
              <w:rPr>
                <w:rStyle w:val="FontStyle12"/>
                <w:rFonts w:ascii="Times New Roman" w:hAnsi="Times New Roman" w:cs="Times New Roman"/>
              </w:rPr>
              <w:t>53</w:t>
            </w:r>
            <w:r>
              <w:rPr>
                <w:rStyle w:val="FontStyle12"/>
                <w:rFonts w:ascii="Times New Roman" w:hAnsi="Times New Roman" w:cs="Times New Roman"/>
              </w:rPr>
              <w:t>.000 zł (35.000-</w:t>
            </w:r>
            <w:r w:rsidRPr="00F842F2">
              <w:rPr>
                <w:rStyle w:val="FontStyle12"/>
                <w:rFonts w:ascii="Times New Roman" w:hAnsi="Times New Roman" w:cs="Times New Roman"/>
              </w:rPr>
              <w:t xml:space="preserve">2018 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r. </w:t>
            </w:r>
            <w:r w:rsidRPr="00F842F2">
              <w:rPr>
                <w:rStyle w:val="FontStyle12"/>
                <w:rFonts w:ascii="Times New Roman" w:hAnsi="Times New Roman" w:cs="Times New Roman"/>
              </w:rPr>
              <w:t xml:space="preserve">oraz </w:t>
            </w:r>
          </w:p>
          <w:p w:rsidR="00892BC5" w:rsidRPr="00E954B5" w:rsidRDefault="00892BC5" w:rsidP="00062904">
            <w:pPr>
              <w:pStyle w:val="Style2"/>
              <w:spacing w:line="300" w:lineRule="auto"/>
              <w:rPr>
                <w:rStyle w:val="FontStyle12"/>
                <w:rFonts w:ascii="Times New Roman" w:hAnsi="Times New Roman" w:cs="Times New Roman"/>
              </w:rPr>
            </w:pPr>
            <w:r w:rsidRPr="00F842F2">
              <w:rPr>
                <w:rStyle w:val="FontStyle12"/>
                <w:rFonts w:ascii="Times New Roman" w:hAnsi="Times New Roman" w:cs="Times New Roman"/>
              </w:rPr>
              <w:t>18.000</w:t>
            </w:r>
            <w:r>
              <w:rPr>
                <w:rStyle w:val="FontStyle12"/>
                <w:rFonts w:ascii="Times New Roman" w:hAnsi="Times New Roman" w:cs="Times New Roman"/>
              </w:rPr>
              <w:t>–</w:t>
            </w:r>
            <w:r w:rsidRPr="00F842F2">
              <w:rPr>
                <w:rStyle w:val="FontStyle12"/>
                <w:rFonts w:ascii="Times New Roman" w:hAnsi="Times New Roman" w:cs="Times New Roman"/>
              </w:rPr>
              <w:t>2019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 r.)</w:t>
            </w:r>
            <w:r w:rsidRPr="00F842F2">
              <w:rPr>
                <w:rStyle w:val="FontStyle12"/>
                <w:rFonts w:ascii="Times New Roman" w:hAnsi="Times New Roman" w:cs="Times New Roman"/>
              </w:rPr>
              <w:t>.</w:t>
            </w:r>
          </w:p>
          <w:p w:rsidR="00892BC5" w:rsidRPr="009219D0" w:rsidRDefault="00892BC5" w:rsidP="00062904">
            <w:pPr>
              <w:pStyle w:val="TableContents"/>
              <w:spacing w:line="30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92BC5" w:rsidRPr="009219D0" w:rsidTr="00062904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C5" w:rsidRPr="009219D0" w:rsidRDefault="00892BC5" w:rsidP="00062904">
            <w:pPr>
              <w:pStyle w:val="Standard"/>
              <w:spacing w:line="30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BC5" w:rsidRPr="009219D0" w:rsidRDefault="00892BC5" w:rsidP="00062904">
            <w:pPr>
              <w:pStyle w:val="Standard"/>
              <w:spacing w:line="30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9219D0">
              <w:rPr>
                <w:rFonts w:cs="Times New Roman"/>
                <w:b/>
                <w:bCs/>
                <w:sz w:val="22"/>
                <w:szCs w:val="22"/>
              </w:rPr>
              <w:t xml:space="preserve">       Razem: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BC5" w:rsidRPr="009219D0" w:rsidRDefault="00892BC5" w:rsidP="00062904">
            <w:pPr>
              <w:pStyle w:val="Standard"/>
              <w:spacing w:line="30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53</w:t>
            </w:r>
            <w:r w:rsidRPr="009219D0">
              <w:rPr>
                <w:rFonts w:cs="Times New Roman"/>
                <w:b/>
                <w:bCs/>
                <w:sz w:val="22"/>
                <w:szCs w:val="22"/>
              </w:rPr>
              <w:t>000,00</w:t>
            </w:r>
          </w:p>
        </w:tc>
      </w:tr>
    </w:tbl>
    <w:p w:rsidR="00892BC5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</w:p>
    <w:p w:rsidR="00892BC5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  <w:r w:rsidRPr="000471CE">
        <w:rPr>
          <w:rFonts w:cs="Times New Roman"/>
          <w:b/>
          <w:bCs/>
        </w:rPr>
        <w:t>III. Zasady przyznawania dotacji:</w:t>
      </w: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</w:p>
    <w:p w:rsidR="00892BC5" w:rsidRPr="000471CE" w:rsidRDefault="00892BC5" w:rsidP="00892BC5">
      <w:pPr>
        <w:pStyle w:val="Standard"/>
        <w:numPr>
          <w:ilvl w:val="0"/>
          <w:numId w:val="3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Dotacja zostanie przyznana na zasadzie wsparcia wykonania zadania.</w:t>
      </w:r>
    </w:p>
    <w:p w:rsidR="00892BC5" w:rsidRDefault="00892BC5" w:rsidP="00892BC5">
      <w:pPr>
        <w:pStyle w:val="Standard"/>
        <w:numPr>
          <w:ilvl w:val="0"/>
          <w:numId w:val="3"/>
        </w:numPr>
        <w:spacing w:line="300" w:lineRule="auto"/>
        <w:jc w:val="both"/>
        <w:textAlignment w:val="baseline"/>
        <w:rPr>
          <w:rFonts w:cs="Times New Roman"/>
        </w:rPr>
      </w:pPr>
      <w:r w:rsidRPr="00406352">
        <w:rPr>
          <w:rFonts w:cs="Times New Roman"/>
        </w:rPr>
        <w:t>W ramach dotacji będą finansowane wyłącznie koszty bezpośrednio związane z realizacją zadania.</w:t>
      </w:r>
    </w:p>
    <w:p w:rsidR="00892BC5" w:rsidRDefault="00892BC5" w:rsidP="00892BC5">
      <w:pPr>
        <w:pStyle w:val="Standard"/>
        <w:numPr>
          <w:ilvl w:val="0"/>
          <w:numId w:val="3"/>
        </w:numPr>
        <w:spacing w:line="300" w:lineRule="auto"/>
        <w:jc w:val="both"/>
        <w:textAlignment w:val="baseline"/>
        <w:rPr>
          <w:rFonts w:cs="Times New Roman"/>
        </w:rPr>
      </w:pPr>
      <w:r w:rsidRPr="00406352">
        <w:rPr>
          <w:rFonts w:cs="Times New Roman"/>
        </w:rPr>
        <w:t>W ofercie w kalkulacji przewidywanych kosztów oferent może wskazać koszty pochodzące z wkładu rzeczowego oferenta.</w:t>
      </w:r>
    </w:p>
    <w:p w:rsidR="00892BC5" w:rsidRPr="00406352" w:rsidRDefault="00892BC5" w:rsidP="00892BC5">
      <w:pPr>
        <w:pStyle w:val="Standard"/>
        <w:numPr>
          <w:ilvl w:val="0"/>
          <w:numId w:val="3"/>
        </w:numPr>
        <w:spacing w:line="300" w:lineRule="auto"/>
        <w:jc w:val="both"/>
        <w:textAlignment w:val="baseline"/>
        <w:rPr>
          <w:rFonts w:cs="Times New Roman"/>
        </w:rPr>
      </w:pPr>
      <w:r w:rsidRPr="00406352">
        <w:rPr>
          <w:rFonts w:cs="Times New Roman"/>
        </w:rPr>
        <w:t>W ofercie w opisie zakładanych rezultatów realizacji zadania publicznego oferent obowiązkowo powinien wskazać dodatkowe informacje dotyczące  rezultatów zadania publicznego (w pkt IV.5. oferty).</w:t>
      </w:r>
    </w:p>
    <w:p w:rsidR="00892BC5" w:rsidRPr="000471CE" w:rsidRDefault="00892BC5" w:rsidP="00892BC5">
      <w:pPr>
        <w:pStyle w:val="Standard"/>
        <w:numPr>
          <w:ilvl w:val="0"/>
          <w:numId w:val="3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 xml:space="preserve">Złożenie oferty nie jest równoznaczne z przyznaniem dotacji. Dotację na realizację zadania otrzyma podmiot, </w:t>
      </w:r>
      <w:r>
        <w:rPr>
          <w:rFonts w:cs="Times New Roman"/>
        </w:rPr>
        <w:t>którego oferta zostanie wybrana w postępowaniu konkursowym</w:t>
      </w:r>
      <w:r w:rsidRPr="000471CE">
        <w:rPr>
          <w:rFonts w:cs="Times New Roman"/>
        </w:rPr>
        <w:t xml:space="preserve"> i zostanie zawarta umowa w form</w:t>
      </w:r>
      <w:r>
        <w:rPr>
          <w:rFonts w:cs="Times New Roman"/>
        </w:rPr>
        <w:t>ie pisemnej.</w:t>
      </w:r>
    </w:p>
    <w:p w:rsidR="00892BC5" w:rsidRPr="000471CE" w:rsidRDefault="00892BC5" w:rsidP="00892BC5">
      <w:pPr>
        <w:pStyle w:val="Standard"/>
        <w:numPr>
          <w:ilvl w:val="0"/>
          <w:numId w:val="3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Oferent przyjmując zlecenie realizacji zadania, zobowiązuje się do wykonania zadania w zakresie i na zasadach określonych w umowie,</w:t>
      </w:r>
      <w:r>
        <w:rPr>
          <w:rFonts w:cs="Times New Roman"/>
        </w:rPr>
        <w:t xml:space="preserve"> </w:t>
      </w:r>
      <w:r w:rsidRPr="0056399C">
        <w:rPr>
          <w:rFonts w:cs="Times New Roman"/>
        </w:rPr>
        <w:t>zgodne</w:t>
      </w:r>
      <w:r>
        <w:rPr>
          <w:rFonts w:cs="Times New Roman"/>
        </w:rPr>
        <w:t>j</w:t>
      </w:r>
      <w:r w:rsidRPr="0056399C">
        <w:rPr>
          <w:rFonts w:cs="Times New Roman"/>
        </w:rPr>
        <w:t xml:space="preserve"> ze </w:t>
      </w:r>
      <w:r>
        <w:rPr>
          <w:rFonts w:cs="Times New Roman"/>
        </w:rPr>
        <w:t xml:space="preserve">obowiązującym </w:t>
      </w:r>
      <w:r w:rsidRPr="0056399C">
        <w:rPr>
          <w:rFonts w:cs="Times New Roman"/>
        </w:rPr>
        <w:t>wzorem</w:t>
      </w:r>
      <w:r>
        <w:rPr>
          <w:rFonts w:cs="Times New Roman"/>
        </w:rPr>
        <w:t>,</w:t>
      </w:r>
      <w:r w:rsidRPr="0056399C">
        <w:rPr>
          <w:rFonts w:cs="Times New Roman"/>
        </w:rPr>
        <w:t xml:space="preserve"> określonym w Rozporządzeniu Ministra </w:t>
      </w:r>
      <w:r>
        <w:rPr>
          <w:rFonts w:cs="Times New Roman"/>
        </w:rPr>
        <w:t xml:space="preserve">Rodziny, </w:t>
      </w:r>
      <w:r w:rsidRPr="0056399C">
        <w:rPr>
          <w:rFonts w:cs="Times New Roman"/>
        </w:rPr>
        <w:t>Pracy i</w:t>
      </w:r>
      <w:r>
        <w:rPr>
          <w:rFonts w:cs="Times New Roman"/>
        </w:rPr>
        <w:t xml:space="preserve"> Polityki Społecznej.</w:t>
      </w:r>
    </w:p>
    <w:p w:rsidR="00892BC5" w:rsidRPr="000471CE" w:rsidRDefault="00892BC5" w:rsidP="00892BC5">
      <w:pPr>
        <w:pStyle w:val="Standard"/>
        <w:numPr>
          <w:ilvl w:val="0"/>
          <w:numId w:val="3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 xml:space="preserve">Podmiot, któremu udzielono dotacji na realizację zadania publicznego jest zobowiązany </w:t>
      </w:r>
      <w:r w:rsidRPr="000471CE">
        <w:rPr>
          <w:rFonts w:cs="Times New Roman"/>
        </w:rPr>
        <w:lastRenderedPageBreak/>
        <w:t>do prowadze</w:t>
      </w:r>
      <w:r>
        <w:rPr>
          <w:rFonts w:cs="Times New Roman"/>
        </w:rPr>
        <w:t>nia wyodrębnionej ewidencji księ</w:t>
      </w:r>
      <w:r w:rsidRPr="000471CE">
        <w:rPr>
          <w:rFonts w:cs="Times New Roman"/>
        </w:rPr>
        <w:t>gowej środków otrzymanych z dotacji na realizację u</w:t>
      </w:r>
      <w:r>
        <w:rPr>
          <w:rFonts w:cs="Times New Roman"/>
        </w:rPr>
        <w:t xml:space="preserve">mowy oraz wydatków dokonywanych z tych środków. </w:t>
      </w:r>
    </w:p>
    <w:p w:rsidR="00892BC5" w:rsidRDefault="00892BC5" w:rsidP="00892BC5">
      <w:pPr>
        <w:pStyle w:val="Standard"/>
        <w:numPr>
          <w:ilvl w:val="0"/>
          <w:numId w:val="3"/>
        </w:numPr>
        <w:spacing w:line="300" w:lineRule="auto"/>
        <w:jc w:val="both"/>
        <w:textAlignment w:val="baseline"/>
        <w:rPr>
          <w:rFonts w:cs="Times New Roman"/>
        </w:rPr>
      </w:pPr>
      <w:r w:rsidRPr="0056399C">
        <w:rPr>
          <w:rFonts w:cs="Times New Roman"/>
        </w:rPr>
        <w:t xml:space="preserve">Z wykonania zadania objętego umową, w tym z zaangażowania środków własnych </w:t>
      </w:r>
      <w:r>
        <w:rPr>
          <w:rFonts w:cs="Times New Roman"/>
        </w:rPr>
        <w:br/>
      </w:r>
      <w:r w:rsidRPr="0056399C">
        <w:rPr>
          <w:rFonts w:cs="Times New Roman"/>
        </w:rPr>
        <w:t xml:space="preserve">w jego realizację, organizacja sporządza sprawozdanie, zgodne ze wzorem określonym w Rozporządzeniu Ministra </w:t>
      </w:r>
      <w:r>
        <w:rPr>
          <w:rFonts w:cs="Times New Roman"/>
        </w:rPr>
        <w:t xml:space="preserve">Rodziny, </w:t>
      </w:r>
      <w:r w:rsidRPr="0056399C">
        <w:rPr>
          <w:rFonts w:cs="Times New Roman"/>
        </w:rPr>
        <w:t>Pracy i</w:t>
      </w:r>
      <w:r>
        <w:rPr>
          <w:rFonts w:cs="Times New Roman"/>
        </w:rPr>
        <w:t xml:space="preserve"> Polityki Społecznej.</w:t>
      </w:r>
    </w:p>
    <w:p w:rsidR="00892BC5" w:rsidRDefault="00892BC5" w:rsidP="00892BC5">
      <w:pPr>
        <w:pStyle w:val="Standard"/>
        <w:spacing w:line="300" w:lineRule="auto"/>
        <w:ind w:left="720"/>
        <w:jc w:val="both"/>
        <w:rPr>
          <w:rFonts w:cs="Times New Roman"/>
        </w:rPr>
      </w:pPr>
    </w:p>
    <w:p w:rsidR="00892BC5" w:rsidRPr="000471CE" w:rsidRDefault="00892BC5" w:rsidP="00892BC5">
      <w:pPr>
        <w:pStyle w:val="Standard"/>
        <w:spacing w:line="300" w:lineRule="auto"/>
        <w:ind w:left="720"/>
        <w:jc w:val="both"/>
        <w:rPr>
          <w:rFonts w:cs="Times New Roman"/>
        </w:rPr>
      </w:pP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  <w:r w:rsidRPr="000471CE">
        <w:rPr>
          <w:rFonts w:cs="Times New Roman"/>
          <w:b/>
          <w:bCs/>
        </w:rPr>
        <w:t xml:space="preserve">IV. </w:t>
      </w:r>
      <w:r>
        <w:rPr>
          <w:rFonts w:cs="Times New Roman"/>
          <w:b/>
          <w:bCs/>
        </w:rPr>
        <w:t>Termin i warunki realizacji zadań</w:t>
      </w:r>
    </w:p>
    <w:p w:rsidR="00892BC5" w:rsidRDefault="00892BC5" w:rsidP="00892BC5">
      <w:pPr>
        <w:pStyle w:val="Standard"/>
        <w:spacing w:line="300" w:lineRule="auto"/>
        <w:jc w:val="both"/>
        <w:rPr>
          <w:rFonts w:cs="Times New Roman"/>
        </w:rPr>
      </w:pPr>
    </w:p>
    <w:p w:rsidR="00892BC5" w:rsidRDefault="00892BC5" w:rsidP="00892BC5">
      <w:pPr>
        <w:pStyle w:val="Standard"/>
        <w:numPr>
          <w:ilvl w:val="0"/>
          <w:numId w:val="11"/>
        </w:numPr>
        <w:spacing w:line="300" w:lineRule="auto"/>
        <w:jc w:val="both"/>
        <w:rPr>
          <w:rFonts w:cs="Times New Roman"/>
        </w:rPr>
      </w:pPr>
      <w:r w:rsidRPr="00406352">
        <w:rPr>
          <w:rFonts w:cs="Times New Roman"/>
        </w:rPr>
        <w:t>Zadanie musi być realizowane na rzecz mieszkańców gminy Wodynie.</w:t>
      </w:r>
    </w:p>
    <w:p w:rsidR="00892BC5" w:rsidRPr="00406352" w:rsidRDefault="00892BC5" w:rsidP="00892BC5">
      <w:pPr>
        <w:pStyle w:val="Standard"/>
        <w:numPr>
          <w:ilvl w:val="0"/>
          <w:numId w:val="11"/>
        </w:numPr>
        <w:spacing w:line="300" w:lineRule="auto"/>
        <w:jc w:val="both"/>
        <w:rPr>
          <w:rFonts w:cs="Times New Roman"/>
        </w:rPr>
      </w:pPr>
      <w:r w:rsidRPr="00406352">
        <w:rPr>
          <w:rFonts w:cs="Times New Roman"/>
        </w:rPr>
        <w:t xml:space="preserve">Szczegółowe terminy oraz warunki realizacji zadań będą każdorazowo określone </w:t>
      </w:r>
      <w:r w:rsidRPr="00406352">
        <w:rPr>
          <w:rFonts w:cs="Times New Roman"/>
        </w:rPr>
        <w:br/>
        <w:t>w umowie.</w:t>
      </w:r>
    </w:p>
    <w:p w:rsidR="00892BC5" w:rsidRDefault="00892BC5" w:rsidP="00892BC5">
      <w:pPr>
        <w:pStyle w:val="Standard"/>
        <w:numPr>
          <w:ilvl w:val="0"/>
          <w:numId w:val="11"/>
        </w:numPr>
        <w:spacing w:line="300" w:lineRule="auto"/>
        <w:jc w:val="both"/>
        <w:rPr>
          <w:rFonts w:cs="Times New Roman"/>
        </w:rPr>
      </w:pPr>
      <w:r w:rsidRPr="00287E17">
        <w:rPr>
          <w:rFonts w:cs="Times New Roman"/>
        </w:rPr>
        <w:t xml:space="preserve">Planowana data rozpoczęcia realizacji zadania nie może być wcześniejsza niż </w:t>
      </w:r>
      <w:r>
        <w:rPr>
          <w:rFonts w:cs="Times New Roman"/>
        </w:rPr>
        <w:t>1 stycznia 2018 r.</w:t>
      </w:r>
    </w:p>
    <w:p w:rsidR="00892BC5" w:rsidRPr="00287E17" w:rsidRDefault="00892BC5" w:rsidP="00892BC5">
      <w:pPr>
        <w:pStyle w:val="Standard"/>
        <w:numPr>
          <w:ilvl w:val="0"/>
          <w:numId w:val="11"/>
        </w:numPr>
        <w:spacing w:line="300" w:lineRule="auto"/>
        <w:jc w:val="both"/>
        <w:rPr>
          <w:rFonts w:cs="Times New Roman"/>
        </w:rPr>
      </w:pPr>
      <w:r w:rsidRPr="00287E17">
        <w:rPr>
          <w:rFonts w:cs="Times New Roman"/>
        </w:rPr>
        <w:t>Planowana data zakończenia zadani</w:t>
      </w:r>
      <w:r>
        <w:rPr>
          <w:rFonts w:cs="Times New Roman"/>
        </w:rPr>
        <w:t>a nie może być późniejsza niż 30 czerwca 2019</w:t>
      </w:r>
      <w:r w:rsidRPr="00287E17">
        <w:rPr>
          <w:rFonts w:cs="Times New Roman"/>
        </w:rPr>
        <w:t xml:space="preserve"> r.</w:t>
      </w:r>
    </w:p>
    <w:p w:rsidR="00892BC5" w:rsidRDefault="00892BC5" w:rsidP="00892BC5">
      <w:pPr>
        <w:pStyle w:val="Standard"/>
        <w:spacing w:line="300" w:lineRule="auto"/>
        <w:jc w:val="both"/>
        <w:rPr>
          <w:rFonts w:cs="Times New Roman"/>
        </w:rPr>
      </w:pP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</w:rPr>
      </w:pPr>
    </w:p>
    <w:p w:rsidR="00892BC5" w:rsidRPr="004B4846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  <w:r w:rsidRPr="004B4846">
        <w:rPr>
          <w:rFonts w:cs="Times New Roman"/>
          <w:b/>
          <w:bCs/>
        </w:rPr>
        <w:t>V. Termin i warunki składania ofert</w:t>
      </w:r>
    </w:p>
    <w:p w:rsidR="00892BC5" w:rsidRPr="004B4846" w:rsidRDefault="00892BC5" w:rsidP="00892BC5">
      <w:pPr>
        <w:pStyle w:val="Standard"/>
        <w:numPr>
          <w:ilvl w:val="0"/>
          <w:numId w:val="4"/>
        </w:numPr>
        <w:spacing w:line="300" w:lineRule="auto"/>
        <w:jc w:val="both"/>
        <w:textAlignment w:val="baseline"/>
        <w:rPr>
          <w:rFonts w:cs="Times New Roman"/>
        </w:rPr>
      </w:pPr>
      <w:r w:rsidRPr="004B4846">
        <w:rPr>
          <w:rFonts w:cs="Times New Roman"/>
        </w:rPr>
        <w:t xml:space="preserve">Termin składania ofert wyznacza się od dnia </w:t>
      </w:r>
      <w:r>
        <w:rPr>
          <w:rFonts w:cs="Times New Roman"/>
        </w:rPr>
        <w:t>4</w:t>
      </w:r>
      <w:r w:rsidRPr="004B4846">
        <w:rPr>
          <w:rFonts w:cs="Times New Roman"/>
        </w:rPr>
        <w:t xml:space="preserve"> </w:t>
      </w:r>
      <w:r>
        <w:rPr>
          <w:rFonts w:cs="Times New Roman"/>
        </w:rPr>
        <w:t>grudnia</w:t>
      </w:r>
      <w:r w:rsidRPr="004B4846">
        <w:rPr>
          <w:rFonts w:cs="Times New Roman"/>
        </w:rPr>
        <w:t xml:space="preserve"> 2017 r. do dnia </w:t>
      </w:r>
      <w:r>
        <w:rPr>
          <w:rFonts w:cs="Times New Roman"/>
          <w:bCs/>
        </w:rPr>
        <w:t>27 grudnia 2017</w:t>
      </w:r>
      <w:r w:rsidRPr="004B4846">
        <w:rPr>
          <w:rFonts w:cs="Times New Roman"/>
          <w:bCs/>
        </w:rPr>
        <w:t xml:space="preserve"> roku</w:t>
      </w:r>
      <w:r w:rsidRPr="004B4846">
        <w:rPr>
          <w:rFonts w:cs="Times New Roman"/>
        </w:rPr>
        <w:t>.</w:t>
      </w:r>
    </w:p>
    <w:p w:rsidR="00892BC5" w:rsidRPr="004B4846" w:rsidRDefault="00892BC5" w:rsidP="00892BC5">
      <w:pPr>
        <w:pStyle w:val="Standard"/>
        <w:numPr>
          <w:ilvl w:val="0"/>
          <w:numId w:val="4"/>
        </w:numPr>
        <w:spacing w:line="300" w:lineRule="auto"/>
        <w:jc w:val="both"/>
        <w:textAlignment w:val="baseline"/>
        <w:rPr>
          <w:rFonts w:cs="Times New Roman"/>
        </w:rPr>
      </w:pPr>
      <w:r w:rsidRPr="004B4846">
        <w:rPr>
          <w:rFonts w:cs="Times New Roman"/>
        </w:rPr>
        <w:t xml:space="preserve">Oferty należy składać na formularzu zgodnym z załącznikiem nr 1 rozporządzenia Ministra Rodziny, Pracy i Polityki Społecznej z dnia 17 sierpnia 2016 r. w sprawie wzorów ofert i ramowych wzorów umów dotyczących realizacji zadań publicznych oraz wzorów sprawozdań z wykonania tych zadań. </w:t>
      </w:r>
      <w:r w:rsidRPr="004B4846">
        <w:t xml:space="preserve">Formularz </w:t>
      </w:r>
      <w:r w:rsidRPr="004B4846">
        <w:rPr>
          <w:rFonts w:cs="Times New Roman"/>
        </w:rPr>
        <w:t>oferty dostępny jest na stronie internetowej</w:t>
      </w:r>
      <w:r w:rsidRPr="004B4846">
        <w:t xml:space="preserve"> </w:t>
      </w:r>
      <w:r w:rsidRPr="004B4846">
        <w:rPr>
          <w:rFonts w:cs="Times New Roman"/>
        </w:rPr>
        <w:t xml:space="preserve">Gminy Wodynie </w:t>
      </w:r>
      <w:hyperlink r:id="rId7" w:history="1">
        <w:r w:rsidRPr="004B4846">
          <w:rPr>
            <w:rStyle w:val="Hipercze"/>
            <w:rFonts w:cs="Times New Roman"/>
          </w:rPr>
          <w:t>www.wodynie.eu</w:t>
        </w:r>
      </w:hyperlink>
      <w:r w:rsidRPr="004B4846">
        <w:rPr>
          <w:rFonts w:cs="Times New Roman"/>
        </w:rPr>
        <w:t xml:space="preserve"> - zakładka „Organizacje pozarządowe</w:t>
      </w:r>
      <w:r>
        <w:rPr>
          <w:rFonts w:cs="Times New Roman"/>
        </w:rPr>
        <w:t>”</w:t>
      </w:r>
      <w:r w:rsidRPr="004B4846">
        <w:rPr>
          <w:rFonts w:cs="Times New Roman"/>
        </w:rPr>
        <w:t xml:space="preserve"> oraz jako załącznik do niniejszego ogłoszenia. </w:t>
      </w:r>
    </w:p>
    <w:p w:rsidR="00892BC5" w:rsidRPr="004B4846" w:rsidRDefault="00892BC5" w:rsidP="00892BC5">
      <w:pPr>
        <w:pStyle w:val="Standard"/>
        <w:numPr>
          <w:ilvl w:val="0"/>
          <w:numId w:val="4"/>
        </w:numPr>
        <w:spacing w:line="300" w:lineRule="auto"/>
        <w:jc w:val="both"/>
        <w:textAlignment w:val="baseline"/>
        <w:rPr>
          <w:rFonts w:cs="Times New Roman"/>
          <w:bCs/>
        </w:rPr>
      </w:pPr>
      <w:r w:rsidRPr="004B4846">
        <w:rPr>
          <w:rFonts w:cs="Times New Roman"/>
          <w:bCs/>
        </w:rPr>
        <w:t>Oferty należy składać w jeden ze wskazanych niżej sposobów:</w:t>
      </w:r>
    </w:p>
    <w:p w:rsidR="00892BC5" w:rsidRPr="00BB6D74" w:rsidRDefault="00892BC5" w:rsidP="00892BC5">
      <w:pPr>
        <w:pStyle w:val="Standard"/>
        <w:numPr>
          <w:ilvl w:val="0"/>
          <w:numId w:val="12"/>
        </w:numPr>
        <w:spacing w:line="300" w:lineRule="auto"/>
        <w:jc w:val="both"/>
        <w:textAlignment w:val="baseline"/>
        <w:rPr>
          <w:rFonts w:cs="Times New Roman"/>
          <w:bCs/>
        </w:rPr>
      </w:pPr>
      <w:r w:rsidRPr="00BB6D74">
        <w:rPr>
          <w:rFonts w:cs="Times New Roman"/>
          <w:bCs/>
        </w:rPr>
        <w:t>osobiście w zamkniętych kopertach w godzinach: 7.45 – 15.45 w sekretariacie Urzędu Gminy w Wodyniach (ul. Siedlecka 43, 08-117 Wodynie)</w:t>
      </w:r>
    </w:p>
    <w:p w:rsidR="00892BC5" w:rsidRPr="00BB6D74" w:rsidRDefault="00892BC5" w:rsidP="00892BC5">
      <w:pPr>
        <w:pStyle w:val="Standard"/>
        <w:numPr>
          <w:ilvl w:val="0"/>
          <w:numId w:val="12"/>
        </w:numPr>
        <w:spacing w:line="300" w:lineRule="auto"/>
        <w:jc w:val="both"/>
        <w:textAlignment w:val="baseline"/>
        <w:rPr>
          <w:rFonts w:cs="Times New Roman"/>
          <w:bCs/>
        </w:rPr>
      </w:pPr>
      <w:r w:rsidRPr="00BB6D74">
        <w:rPr>
          <w:rFonts w:cs="Times New Roman"/>
          <w:bCs/>
        </w:rPr>
        <w:t>w zamkniętych kopertach za pośrednictwem poczty lub poczty kurierskiej na adres: ul. Siedlecka 43, 08-117 Wodynie</w:t>
      </w:r>
    </w:p>
    <w:p w:rsidR="00892BC5" w:rsidRPr="000471CE" w:rsidRDefault="00892BC5" w:rsidP="00892BC5">
      <w:pPr>
        <w:pStyle w:val="Standard"/>
        <w:numPr>
          <w:ilvl w:val="0"/>
          <w:numId w:val="4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 xml:space="preserve">Koperta powinna być opisana z oznaczeniem nazwy i adresu podmiotu oraz </w:t>
      </w:r>
      <w:r>
        <w:rPr>
          <w:rFonts w:cs="Times New Roman"/>
        </w:rPr>
        <w:t xml:space="preserve">rodzaju </w:t>
      </w:r>
      <w:r w:rsidRPr="000471CE">
        <w:rPr>
          <w:rFonts w:cs="Times New Roman"/>
        </w:rPr>
        <w:t>zadania</w:t>
      </w:r>
      <w:r>
        <w:rPr>
          <w:rFonts w:cs="Times New Roman"/>
        </w:rPr>
        <w:t>,</w:t>
      </w:r>
      <w:r w:rsidRPr="000471CE">
        <w:rPr>
          <w:rFonts w:cs="Times New Roman"/>
        </w:rPr>
        <w:t xml:space="preserve"> określonego w ogłoszeniu o konkursie.</w:t>
      </w:r>
    </w:p>
    <w:p w:rsidR="00892BC5" w:rsidRPr="000471CE" w:rsidRDefault="00892BC5" w:rsidP="00892BC5">
      <w:pPr>
        <w:pStyle w:val="Standard"/>
        <w:numPr>
          <w:ilvl w:val="0"/>
          <w:numId w:val="4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Wszystkie strony oferty powinny być ze sobą połączone i ponumerowane.</w:t>
      </w:r>
    </w:p>
    <w:p w:rsidR="00892BC5" w:rsidRPr="006570DE" w:rsidRDefault="00892BC5" w:rsidP="00892BC5">
      <w:pPr>
        <w:pStyle w:val="Standard"/>
        <w:numPr>
          <w:ilvl w:val="0"/>
          <w:numId w:val="4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Na ostatniej stronie oferty należy wpisać wszystkie załączniki.</w:t>
      </w:r>
    </w:p>
    <w:p w:rsidR="00892BC5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</w:p>
    <w:p w:rsidR="00892BC5" w:rsidRDefault="00892BC5" w:rsidP="00892BC5">
      <w:pPr>
        <w:pStyle w:val="Standard"/>
        <w:tabs>
          <w:tab w:val="left" w:pos="3456"/>
        </w:tabs>
        <w:spacing w:line="30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  <w:r w:rsidRPr="000471CE">
        <w:rPr>
          <w:rFonts w:cs="Times New Roman"/>
          <w:b/>
          <w:bCs/>
        </w:rPr>
        <w:lastRenderedPageBreak/>
        <w:t>VI. Wymagana dokumentacja</w:t>
      </w: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</w:p>
    <w:p w:rsidR="00892BC5" w:rsidRDefault="00892BC5" w:rsidP="00892BC5">
      <w:pPr>
        <w:pStyle w:val="Standard"/>
        <w:numPr>
          <w:ilvl w:val="0"/>
          <w:numId w:val="5"/>
        </w:numPr>
        <w:spacing w:line="300" w:lineRule="auto"/>
        <w:jc w:val="both"/>
        <w:textAlignment w:val="baseline"/>
        <w:rPr>
          <w:rFonts w:cs="Times New Roman"/>
        </w:rPr>
      </w:pPr>
      <w:r w:rsidRPr="002B6B7E">
        <w:rPr>
          <w:rFonts w:cs="Times New Roman"/>
        </w:rPr>
        <w:t>Prawidłowo wypełniony formularz oferty podpisany przez osoby upoważnione do składania oświadczeń woli, zgodnie z wyciągiem Krajowego Rejestru Sądowego lub zgodnie z innym dokumentem potwierdzającym status prawny podmiotu i umoco</w:t>
      </w:r>
      <w:r>
        <w:rPr>
          <w:rFonts w:cs="Times New Roman"/>
        </w:rPr>
        <w:t xml:space="preserve">wanie osób go reprezentujących. </w:t>
      </w:r>
    </w:p>
    <w:p w:rsidR="00892BC5" w:rsidRPr="005B778A" w:rsidRDefault="00892BC5" w:rsidP="00892BC5">
      <w:pPr>
        <w:pStyle w:val="Standard"/>
        <w:numPr>
          <w:ilvl w:val="0"/>
          <w:numId w:val="5"/>
        </w:numPr>
        <w:spacing w:line="300" w:lineRule="auto"/>
        <w:jc w:val="both"/>
        <w:textAlignment w:val="baseline"/>
        <w:rPr>
          <w:rFonts w:cs="Times New Roman"/>
        </w:rPr>
      </w:pPr>
      <w:r w:rsidRPr="005B778A">
        <w:rPr>
          <w:rFonts w:cs="Times New Roman"/>
        </w:rPr>
        <w:t>Do wypełnionego czytelnie formularza oferty, podpisanego przez osoby uprawnione do składania oświadczeń woli w imieniu oferenta (-ów) wymienione w Dziale 2 KRS bądź innym rejestrze lub których uprawnienia wynikają z załączonych pełnomocnictw, nie dołącza się załączników za wyjątkiem kopii umowy lub statutu spółki potwierdzonej za zgodność z oryginałem – w przypadku gdy oferent jest spółką handlową, o której mowa w art. 3 ust. 3 pkt 4 ustawy z dnia 24 kwietnia 2003 r. o działalności pożytku publicznego i o wolontariacie.</w:t>
      </w:r>
    </w:p>
    <w:p w:rsidR="00892BC5" w:rsidRDefault="00892BC5" w:rsidP="00892BC5">
      <w:pPr>
        <w:pStyle w:val="Standard"/>
        <w:numPr>
          <w:ilvl w:val="0"/>
          <w:numId w:val="5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W przypadku wyboru innego sposobu reprezentacji podmiotów składających oferty niż wynikający z Krajowego Rejestru Sądowego lub innego właściwego rejestru – dokument potwierdzający upow</w:t>
      </w:r>
      <w:r>
        <w:rPr>
          <w:rFonts w:cs="Times New Roman"/>
        </w:rPr>
        <w:t>ażnienie do działania w imieniu oferenta(-ów).</w:t>
      </w:r>
    </w:p>
    <w:p w:rsidR="00892BC5" w:rsidRPr="005B778A" w:rsidRDefault="00892BC5" w:rsidP="00892BC5">
      <w:pPr>
        <w:pStyle w:val="Standard"/>
        <w:numPr>
          <w:ilvl w:val="0"/>
          <w:numId w:val="5"/>
        </w:numPr>
        <w:spacing w:line="300" w:lineRule="auto"/>
        <w:jc w:val="both"/>
        <w:textAlignment w:val="baseline"/>
        <w:rPr>
          <w:rFonts w:cs="Times New Roman"/>
        </w:rPr>
      </w:pPr>
      <w:r w:rsidRPr="005B778A">
        <w:rPr>
          <w:rFonts w:cs="Times New Roman"/>
        </w:rPr>
        <w:t>Wszystkie kopie dokumentów muszą być poświadczone za zgodność z oryginałem przez osoby uprawnione do złożenia oferty. Na ostatniej stronie każdego z potwierdzanych dokumentów należy umieścić napis (pieczątkę) „Za zgodność z oryginałem”, datę potwierdzenia zgodności z oryginałem oraz podpisy uprawnionych osób wraz z imiennymi pieczątkami. Jeżeli osoby uprawnione nie dysponują pieczątkami imiennymi, strona winna być podpisana pełnym imieniem i nazwiskiem z zaznaczeniem pełnionej funkcji. Pozostałe strony potwierdzanych dokumentów powinny być parafowane.</w:t>
      </w: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</w:rPr>
      </w:pP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  <w:b/>
          <w:bCs/>
        </w:rPr>
      </w:pPr>
      <w:r w:rsidRPr="000471CE">
        <w:rPr>
          <w:rFonts w:cs="Times New Roman"/>
          <w:b/>
          <w:bCs/>
        </w:rPr>
        <w:t>VII. Termin i tryb wyboru oferty</w:t>
      </w:r>
    </w:p>
    <w:p w:rsidR="00892BC5" w:rsidRPr="000471CE" w:rsidRDefault="00892BC5" w:rsidP="00892BC5">
      <w:pPr>
        <w:pStyle w:val="Standard"/>
        <w:numPr>
          <w:ilvl w:val="0"/>
          <w:numId w:val="6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Otwarcia kopert z ofertami konkursowymi, oceny formalnej oraz oceny merytorycznej złożonych ofert dokona Komisja konkursowa powołana w celu</w:t>
      </w:r>
      <w:r>
        <w:rPr>
          <w:rFonts w:cs="Times New Roman"/>
        </w:rPr>
        <w:t xml:space="preserve"> opiniowania złożonych ofert. </w:t>
      </w:r>
    </w:p>
    <w:p w:rsidR="00892BC5" w:rsidRPr="000471CE" w:rsidRDefault="00892BC5" w:rsidP="00892BC5">
      <w:pPr>
        <w:pStyle w:val="Standard"/>
        <w:numPr>
          <w:ilvl w:val="0"/>
          <w:numId w:val="6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Oferta otrzymuje negatywną ocenę formalną i zostaje odrzucona z powodu następujących błędów:</w:t>
      </w:r>
    </w:p>
    <w:p w:rsidR="00892BC5" w:rsidRPr="000471CE" w:rsidRDefault="00892BC5" w:rsidP="00892BC5">
      <w:pPr>
        <w:pStyle w:val="Standard"/>
        <w:numPr>
          <w:ilvl w:val="0"/>
          <w:numId w:val="7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niewypełnienie wszystkich punktów formularza oferty,</w:t>
      </w:r>
    </w:p>
    <w:p w:rsidR="00892BC5" w:rsidRPr="000471CE" w:rsidRDefault="00892BC5" w:rsidP="00892BC5">
      <w:pPr>
        <w:pStyle w:val="Standard"/>
        <w:numPr>
          <w:ilvl w:val="0"/>
          <w:numId w:val="7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złożenie oferty po terminie,</w:t>
      </w:r>
    </w:p>
    <w:p w:rsidR="00892BC5" w:rsidRPr="000471CE" w:rsidRDefault="00892BC5" w:rsidP="00892BC5">
      <w:pPr>
        <w:pStyle w:val="Standard"/>
        <w:numPr>
          <w:ilvl w:val="0"/>
          <w:numId w:val="7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złożenie formularza oferty bez wymaganych załączników,</w:t>
      </w:r>
    </w:p>
    <w:p w:rsidR="00892BC5" w:rsidRPr="000471CE" w:rsidRDefault="00892BC5" w:rsidP="00892BC5">
      <w:pPr>
        <w:pStyle w:val="Standard"/>
        <w:numPr>
          <w:ilvl w:val="0"/>
          <w:numId w:val="7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 xml:space="preserve">złożenie oferty na niewłaściwym formularzu, innym niż określony </w:t>
      </w:r>
      <w:r w:rsidRPr="000471CE">
        <w:rPr>
          <w:rFonts w:cs="Times New Roman"/>
        </w:rPr>
        <w:br/>
        <w:t>w ogłoszeniu o konkursie,</w:t>
      </w:r>
    </w:p>
    <w:p w:rsidR="00892BC5" w:rsidRPr="000471CE" w:rsidRDefault="00892BC5" w:rsidP="00892BC5">
      <w:pPr>
        <w:pStyle w:val="Standard"/>
        <w:numPr>
          <w:ilvl w:val="0"/>
          <w:numId w:val="7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złożenie oferty przez podmiot nieuprawniony,</w:t>
      </w:r>
    </w:p>
    <w:p w:rsidR="00892BC5" w:rsidRDefault="00892BC5" w:rsidP="00892BC5">
      <w:pPr>
        <w:pStyle w:val="Standard"/>
        <w:numPr>
          <w:ilvl w:val="0"/>
          <w:numId w:val="7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złożenie oferty przez oferenta, który według statutu nie prowadzi działalności w dziedzinie objętej konkursem,</w:t>
      </w:r>
    </w:p>
    <w:p w:rsidR="00892BC5" w:rsidRPr="004B4846" w:rsidRDefault="00892BC5" w:rsidP="00892BC5">
      <w:pPr>
        <w:pStyle w:val="Standard"/>
        <w:numPr>
          <w:ilvl w:val="0"/>
          <w:numId w:val="7"/>
        </w:numPr>
        <w:spacing w:line="300" w:lineRule="auto"/>
        <w:jc w:val="both"/>
        <w:textAlignment w:val="baseline"/>
        <w:rPr>
          <w:rFonts w:cs="Times New Roman"/>
        </w:rPr>
      </w:pPr>
      <w:r w:rsidRPr="004B4846">
        <w:rPr>
          <w:rFonts w:cs="Times New Roman"/>
        </w:rPr>
        <w:t>złożenie oferty zakładającej wykorzystanie całości lub części dotacji na działania zwi</w:t>
      </w:r>
      <w:r>
        <w:rPr>
          <w:rFonts w:cs="Times New Roman"/>
        </w:rPr>
        <w:t>ązane z działalnością gospodarczą oferenta.</w:t>
      </w:r>
    </w:p>
    <w:p w:rsidR="00892BC5" w:rsidRDefault="00892BC5" w:rsidP="00892BC5">
      <w:pPr>
        <w:pStyle w:val="Standard"/>
        <w:numPr>
          <w:ilvl w:val="0"/>
          <w:numId w:val="7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 xml:space="preserve">złożenie oferty niepodpisanej przez osoby upoważnione do tego zgodnie </w:t>
      </w:r>
      <w:r>
        <w:rPr>
          <w:rFonts w:cs="Times New Roman"/>
        </w:rPr>
        <w:br/>
      </w:r>
      <w:r w:rsidRPr="000471CE">
        <w:rPr>
          <w:rFonts w:cs="Times New Roman"/>
        </w:rPr>
        <w:t>z zapisem statutu i odpisem z KRS lub innego rejestru lub ewidencji.</w:t>
      </w:r>
    </w:p>
    <w:p w:rsidR="00892BC5" w:rsidRPr="00F104F0" w:rsidRDefault="00892BC5" w:rsidP="00892BC5">
      <w:pPr>
        <w:pStyle w:val="Standard"/>
        <w:numPr>
          <w:ilvl w:val="0"/>
          <w:numId w:val="7"/>
        </w:numPr>
        <w:spacing w:line="300" w:lineRule="auto"/>
        <w:jc w:val="both"/>
        <w:textAlignment w:val="baseline"/>
        <w:rPr>
          <w:rFonts w:cs="Times New Roman"/>
        </w:rPr>
      </w:pPr>
      <w:r>
        <w:rPr>
          <w:rFonts w:cs="Times New Roman"/>
        </w:rPr>
        <w:lastRenderedPageBreak/>
        <w:t>złożenie oferty, która</w:t>
      </w:r>
      <w:r w:rsidRPr="00F104F0">
        <w:rPr>
          <w:rFonts w:cs="Times New Roman"/>
        </w:rPr>
        <w:t xml:space="preserve"> nie przewiduje realizacji zadania adresowanego </w:t>
      </w:r>
      <w:r>
        <w:rPr>
          <w:rFonts w:cs="Times New Roman"/>
        </w:rPr>
        <w:br/>
      </w:r>
      <w:r w:rsidRPr="00F104F0">
        <w:rPr>
          <w:rFonts w:cs="Times New Roman"/>
        </w:rPr>
        <w:t xml:space="preserve">do mieszkańców </w:t>
      </w:r>
      <w:r>
        <w:rPr>
          <w:rFonts w:cs="Times New Roman"/>
        </w:rPr>
        <w:t>gminy Wodynie.</w:t>
      </w:r>
    </w:p>
    <w:p w:rsidR="00892BC5" w:rsidRPr="000471CE" w:rsidRDefault="00892BC5" w:rsidP="00892BC5">
      <w:pPr>
        <w:pStyle w:val="Standard"/>
        <w:numPr>
          <w:ilvl w:val="0"/>
          <w:numId w:val="6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Kryteria stosowane przy wyborze ofert:</w:t>
      </w:r>
    </w:p>
    <w:p w:rsidR="00892BC5" w:rsidRPr="000471CE" w:rsidRDefault="00892BC5" w:rsidP="00892BC5">
      <w:pPr>
        <w:pStyle w:val="Standard"/>
        <w:numPr>
          <w:ilvl w:val="0"/>
          <w:numId w:val="8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kryteria formalne:</w:t>
      </w:r>
    </w:p>
    <w:p w:rsidR="00892BC5" w:rsidRPr="000471CE" w:rsidRDefault="00892BC5" w:rsidP="00892BC5">
      <w:pPr>
        <w:pStyle w:val="Standard"/>
        <w:numPr>
          <w:ilvl w:val="0"/>
          <w:numId w:val="9"/>
        </w:numPr>
        <w:spacing w:line="300" w:lineRule="auto"/>
        <w:ind w:left="840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oferta złożona przez kwalifikującego się oferenta,</w:t>
      </w:r>
    </w:p>
    <w:p w:rsidR="00892BC5" w:rsidRPr="000471CE" w:rsidRDefault="00892BC5" w:rsidP="00892BC5">
      <w:pPr>
        <w:pStyle w:val="Standard"/>
        <w:numPr>
          <w:ilvl w:val="0"/>
          <w:numId w:val="9"/>
        </w:numPr>
        <w:spacing w:line="300" w:lineRule="auto"/>
        <w:ind w:left="840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oferta została złożona w terminie i w odpowiednim miejscu,</w:t>
      </w:r>
    </w:p>
    <w:p w:rsidR="00892BC5" w:rsidRPr="000471CE" w:rsidRDefault="00892BC5" w:rsidP="00892BC5">
      <w:pPr>
        <w:pStyle w:val="Standard"/>
        <w:numPr>
          <w:ilvl w:val="0"/>
          <w:numId w:val="9"/>
        </w:numPr>
        <w:spacing w:line="300" w:lineRule="auto"/>
        <w:ind w:left="840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oferta złożona na właściwym druku i kompletna,</w:t>
      </w:r>
    </w:p>
    <w:p w:rsidR="00892BC5" w:rsidRPr="000471CE" w:rsidRDefault="00892BC5" w:rsidP="00892BC5">
      <w:pPr>
        <w:pStyle w:val="Standard"/>
        <w:numPr>
          <w:ilvl w:val="0"/>
          <w:numId w:val="9"/>
        </w:numPr>
        <w:spacing w:line="300" w:lineRule="auto"/>
        <w:ind w:left="840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zadanie z oferty zgodne z ogłoszonym zadaniem konkursowym.</w:t>
      </w:r>
    </w:p>
    <w:p w:rsidR="00892BC5" w:rsidRPr="000471CE" w:rsidRDefault="00892BC5" w:rsidP="00892BC5">
      <w:pPr>
        <w:pStyle w:val="Standard"/>
        <w:spacing w:line="300" w:lineRule="auto"/>
        <w:ind w:left="709"/>
        <w:jc w:val="both"/>
        <w:rPr>
          <w:rFonts w:cs="Times New Roman"/>
        </w:rPr>
      </w:pPr>
      <w:r w:rsidRPr="000471CE">
        <w:rPr>
          <w:rFonts w:cs="Times New Roman"/>
        </w:rPr>
        <w:t>b) kryteria merytoryczne:</w:t>
      </w:r>
    </w:p>
    <w:p w:rsidR="00892BC5" w:rsidRPr="007C1499" w:rsidRDefault="00892BC5" w:rsidP="00892BC5">
      <w:pPr>
        <w:pStyle w:val="Standard"/>
        <w:numPr>
          <w:ilvl w:val="0"/>
          <w:numId w:val="10"/>
        </w:numPr>
        <w:spacing w:line="300" w:lineRule="auto"/>
        <w:ind w:left="851"/>
        <w:jc w:val="both"/>
        <w:textAlignment w:val="baseline"/>
        <w:rPr>
          <w:rFonts w:cs="Times New Roman"/>
        </w:rPr>
      </w:pPr>
      <w:r w:rsidRPr="007C1499">
        <w:rPr>
          <w:rFonts w:cs="Times New Roman"/>
        </w:rPr>
        <w:t>Ocena możliwości realizacji zadania publicznego</w:t>
      </w:r>
      <w:r>
        <w:rPr>
          <w:rFonts w:cs="Times New Roman"/>
        </w:rPr>
        <w:t xml:space="preserve"> (0-5)</w:t>
      </w:r>
      <w:r w:rsidRPr="007C1499">
        <w:rPr>
          <w:rFonts w:cs="Times New Roman"/>
        </w:rPr>
        <w:t>:</w:t>
      </w:r>
    </w:p>
    <w:p w:rsidR="00892BC5" w:rsidRPr="007C1499" w:rsidRDefault="00892BC5" w:rsidP="00892BC5">
      <w:pPr>
        <w:pStyle w:val="Standard"/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>-</w:t>
      </w:r>
      <w:r w:rsidRPr="007C1499">
        <w:rPr>
          <w:rFonts w:cs="Times New Roman"/>
        </w:rPr>
        <w:t xml:space="preserve"> czy wyczerpująco i spójnie została uzasadniona potrzeba realizacji zadania;</w:t>
      </w:r>
    </w:p>
    <w:p w:rsidR="00892BC5" w:rsidRPr="007C1499" w:rsidRDefault="00892BC5" w:rsidP="00892BC5">
      <w:pPr>
        <w:pStyle w:val="Standard"/>
        <w:spacing w:line="300" w:lineRule="auto"/>
        <w:ind w:left="1418"/>
        <w:jc w:val="both"/>
        <w:rPr>
          <w:rFonts w:cs="Times New Roman"/>
        </w:rPr>
      </w:pPr>
      <w:r w:rsidRPr="004B4846">
        <w:rPr>
          <w:rFonts w:cs="Times New Roman"/>
        </w:rPr>
        <w:t>- czy oferent posiada doświadczenie w realizacji zadań związanych z tematyką</w:t>
      </w:r>
      <w:r w:rsidRPr="007C1499">
        <w:rPr>
          <w:rFonts w:cs="Times New Roman"/>
        </w:rPr>
        <w:t xml:space="preserve"> konkursu;</w:t>
      </w:r>
    </w:p>
    <w:p w:rsidR="00892BC5" w:rsidRDefault="00892BC5" w:rsidP="00892BC5">
      <w:pPr>
        <w:pStyle w:val="Standard"/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>-</w:t>
      </w:r>
      <w:r w:rsidRPr="007C1499">
        <w:rPr>
          <w:rFonts w:cs="Times New Roman"/>
        </w:rPr>
        <w:t xml:space="preserve"> czy zaproponowane dzi</w:t>
      </w:r>
      <w:r>
        <w:rPr>
          <w:rFonts w:cs="Times New Roman"/>
        </w:rPr>
        <w:t xml:space="preserve">ałania służą osiągnięciu celów, </w:t>
      </w:r>
    </w:p>
    <w:p w:rsidR="00892BC5" w:rsidRDefault="00892BC5" w:rsidP="00892BC5">
      <w:pPr>
        <w:pStyle w:val="Standard"/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 xml:space="preserve">- czy </w:t>
      </w:r>
      <w:r w:rsidRPr="007C1499">
        <w:rPr>
          <w:rFonts w:cs="Times New Roman"/>
        </w:rPr>
        <w:t xml:space="preserve">harmonogram zaplanowanych działań jest racjonalny, </w:t>
      </w:r>
    </w:p>
    <w:p w:rsidR="00892BC5" w:rsidRDefault="00892BC5" w:rsidP="00892BC5">
      <w:pPr>
        <w:pStyle w:val="Standard"/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7C1499">
        <w:rPr>
          <w:rFonts w:cs="Times New Roman"/>
        </w:rPr>
        <w:t>czy zakładane rezultaty zadania są trwałe, wymierne, realne oraz adekwatne do planowanych działań</w:t>
      </w:r>
    </w:p>
    <w:p w:rsidR="00892BC5" w:rsidRDefault="00892BC5" w:rsidP="00892BC5">
      <w:pPr>
        <w:pStyle w:val="Standard"/>
        <w:numPr>
          <w:ilvl w:val="0"/>
          <w:numId w:val="10"/>
        </w:numPr>
        <w:spacing w:line="300" w:lineRule="auto"/>
        <w:ind w:left="851"/>
        <w:jc w:val="both"/>
        <w:textAlignment w:val="baseline"/>
        <w:rPr>
          <w:rFonts w:cs="Times New Roman"/>
        </w:rPr>
      </w:pPr>
      <w:r w:rsidRPr="00655167">
        <w:rPr>
          <w:rFonts w:cs="Times New Roman"/>
        </w:rPr>
        <w:t>Ocena proponowanej jakości wykonania zadania i kwalifikacje osób uczestniczących w realizacji zadania</w:t>
      </w:r>
      <w:r>
        <w:rPr>
          <w:rFonts w:cs="Times New Roman"/>
        </w:rPr>
        <w:t xml:space="preserve"> (0-5)</w:t>
      </w:r>
      <w:r w:rsidRPr="00655167">
        <w:rPr>
          <w:rFonts w:cs="Times New Roman"/>
        </w:rPr>
        <w:t>:</w:t>
      </w:r>
    </w:p>
    <w:p w:rsidR="00892BC5" w:rsidRPr="00655167" w:rsidRDefault="00892BC5" w:rsidP="00892BC5">
      <w:pPr>
        <w:pStyle w:val="Standard"/>
        <w:tabs>
          <w:tab w:val="left" w:pos="1418"/>
        </w:tabs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55167">
        <w:rPr>
          <w:rFonts w:cs="Times New Roman"/>
        </w:rPr>
        <w:t>czy osoby realizujące zadanie posiadają odpowiednie kwalifikacje;</w:t>
      </w:r>
    </w:p>
    <w:p w:rsidR="00892BC5" w:rsidRPr="00655167" w:rsidRDefault="00892BC5" w:rsidP="00892BC5">
      <w:pPr>
        <w:pStyle w:val="Standard"/>
        <w:tabs>
          <w:tab w:val="left" w:pos="1418"/>
        </w:tabs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55167">
        <w:rPr>
          <w:rFonts w:cs="Times New Roman"/>
        </w:rPr>
        <w:t xml:space="preserve">czy zadanie ma liczbę beneficjentów adekwatną do zakresu zadania; </w:t>
      </w:r>
    </w:p>
    <w:p w:rsidR="00892BC5" w:rsidRDefault="00892BC5" w:rsidP="00892BC5">
      <w:pPr>
        <w:pStyle w:val="Standard"/>
        <w:tabs>
          <w:tab w:val="left" w:pos="1418"/>
        </w:tabs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>-</w:t>
      </w:r>
      <w:r w:rsidRPr="00655167">
        <w:rPr>
          <w:rFonts w:cs="Times New Roman"/>
        </w:rPr>
        <w:t xml:space="preserve"> czy opis sposobu zarządzania zadaniem i podział obowiązków jest opisan</w:t>
      </w:r>
      <w:r>
        <w:rPr>
          <w:rFonts w:cs="Times New Roman"/>
        </w:rPr>
        <w:t>y/czytelny; w</w:t>
      </w:r>
      <w:r w:rsidRPr="00655167">
        <w:rPr>
          <w:rFonts w:cs="Times New Roman"/>
        </w:rPr>
        <w:t xml:space="preserve"> przypadku oferty wspólnej</w:t>
      </w:r>
      <w:r>
        <w:rPr>
          <w:rFonts w:cs="Times New Roman"/>
        </w:rPr>
        <w:t xml:space="preserve"> </w:t>
      </w:r>
      <w:r w:rsidRPr="00655167">
        <w:rPr>
          <w:rFonts w:cs="Times New Roman"/>
        </w:rPr>
        <w:t>(projektu partnerskiego) ocenie podlega również zasadność utworzenia partnerstwa i adekwatność doboru współoferenta (partnera).</w:t>
      </w:r>
    </w:p>
    <w:p w:rsidR="00892BC5" w:rsidRDefault="00892BC5" w:rsidP="00892BC5">
      <w:pPr>
        <w:pStyle w:val="Standard"/>
        <w:tabs>
          <w:tab w:val="left" w:pos="1418"/>
        </w:tabs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55167">
        <w:rPr>
          <w:rFonts w:cs="Times New Roman"/>
        </w:rPr>
        <w:t xml:space="preserve">czy zakładane cele realizacji zadania są skonkretyzowane </w:t>
      </w:r>
      <w:r>
        <w:rPr>
          <w:rFonts w:cs="Times New Roman"/>
        </w:rPr>
        <w:t>i</w:t>
      </w:r>
      <w:r w:rsidRPr="00655167">
        <w:rPr>
          <w:rFonts w:cs="Times New Roman"/>
        </w:rPr>
        <w:t xml:space="preserve"> adekwatne do zidentyfik</w:t>
      </w:r>
      <w:r>
        <w:rPr>
          <w:rFonts w:cs="Times New Roman"/>
        </w:rPr>
        <w:t>owanych potrzeb grup adresatów;</w:t>
      </w:r>
    </w:p>
    <w:p w:rsidR="00892BC5" w:rsidRPr="00655167" w:rsidRDefault="00892BC5" w:rsidP="00892BC5">
      <w:pPr>
        <w:pStyle w:val="Standard"/>
        <w:tabs>
          <w:tab w:val="left" w:pos="1418"/>
        </w:tabs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55167">
        <w:rPr>
          <w:rFonts w:cs="Times New Roman"/>
        </w:rPr>
        <w:t>czy określono metody oceny realizacji celów (monitoring i ewaluacja projektu);</w:t>
      </w:r>
    </w:p>
    <w:p w:rsidR="00892BC5" w:rsidRPr="00655167" w:rsidRDefault="00892BC5" w:rsidP="00892BC5">
      <w:pPr>
        <w:pStyle w:val="Standard"/>
        <w:numPr>
          <w:ilvl w:val="0"/>
          <w:numId w:val="10"/>
        </w:numPr>
        <w:spacing w:line="300" w:lineRule="auto"/>
        <w:ind w:left="851"/>
        <w:jc w:val="both"/>
        <w:textAlignment w:val="baseline"/>
        <w:rPr>
          <w:rFonts w:cs="Times New Roman"/>
        </w:rPr>
      </w:pPr>
      <w:r w:rsidRPr="00655167">
        <w:rPr>
          <w:rFonts w:cs="Times New Roman"/>
        </w:rPr>
        <w:t>Ocena kalkulacji kosztów realizacji zadania, w tym udział wkładu własnego, w tym środków finansowych własnych lub pochodzących z innych źródeł</w:t>
      </w:r>
      <w:r>
        <w:rPr>
          <w:rFonts w:cs="Times New Roman"/>
        </w:rPr>
        <w:t xml:space="preserve"> (0-3)</w:t>
      </w:r>
      <w:r w:rsidRPr="00655167">
        <w:rPr>
          <w:rFonts w:cs="Times New Roman"/>
        </w:rPr>
        <w:t>:</w:t>
      </w:r>
    </w:p>
    <w:p w:rsidR="00892BC5" w:rsidRPr="00655167" w:rsidRDefault="00892BC5" w:rsidP="00892BC5">
      <w:pPr>
        <w:pStyle w:val="Standard"/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>-</w:t>
      </w:r>
      <w:r w:rsidRPr="00655167">
        <w:rPr>
          <w:rFonts w:cs="Times New Roman"/>
        </w:rPr>
        <w:t xml:space="preserve"> czy kosztorys jest przejrzysty i poprawny rachunkowo, czy jednostki miary są adekwatne do kosztów;</w:t>
      </w:r>
    </w:p>
    <w:p w:rsidR="00892BC5" w:rsidRPr="00655167" w:rsidRDefault="00892BC5" w:rsidP="00892BC5">
      <w:pPr>
        <w:pStyle w:val="Standard"/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>-</w:t>
      </w:r>
      <w:r w:rsidRPr="00655167">
        <w:rPr>
          <w:rFonts w:cs="Times New Roman"/>
        </w:rPr>
        <w:t xml:space="preserve"> czy zaplanowane wydatki są zasadne i adekwatne do planowanych działań;</w:t>
      </w:r>
    </w:p>
    <w:p w:rsidR="00892BC5" w:rsidRDefault="00892BC5" w:rsidP="00892BC5">
      <w:pPr>
        <w:pStyle w:val="Standard"/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55167">
        <w:rPr>
          <w:rFonts w:cs="Times New Roman"/>
        </w:rPr>
        <w:t>czy przyjęte stawki jednostkowe są zasadne w odniesieniu do średnich cen rynkowych (w tym wycena wkładu osobowego</w:t>
      </w:r>
      <w:r>
        <w:rPr>
          <w:rFonts w:cs="Times New Roman"/>
        </w:rPr>
        <w:t>).</w:t>
      </w:r>
    </w:p>
    <w:p w:rsidR="00892BC5" w:rsidRDefault="00892BC5" w:rsidP="00892BC5">
      <w:pPr>
        <w:pStyle w:val="Standard"/>
        <w:numPr>
          <w:ilvl w:val="0"/>
          <w:numId w:val="10"/>
        </w:numPr>
        <w:spacing w:line="300" w:lineRule="auto"/>
        <w:ind w:left="851"/>
        <w:jc w:val="both"/>
        <w:textAlignment w:val="baseline"/>
        <w:rPr>
          <w:rFonts w:cs="Times New Roman"/>
        </w:rPr>
      </w:pPr>
      <w:r w:rsidRPr="009E177B">
        <w:rPr>
          <w:rFonts w:cs="Times New Roman"/>
        </w:rPr>
        <w:t>Ocena wkładu rzeczowego (np. sprzęt, lokal) i osobowego (świadczenia wolontariuszy i praca społeczna członków</w:t>
      </w:r>
      <w:r>
        <w:rPr>
          <w:rFonts w:cs="Times New Roman"/>
        </w:rPr>
        <w:t>) (0-3).</w:t>
      </w:r>
    </w:p>
    <w:p w:rsidR="00892BC5" w:rsidRPr="009E177B" w:rsidRDefault="00892BC5" w:rsidP="00892BC5">
      <w:pPr>
        <w:pStyle w:val="Standard"/>
        <w:numPr>
          <w:ilvl w:val="0"/>
          <w:numId w:val="10"/>
        </w:numPr>
        <w:tabs>
          <w:tab w:val="left" w:pos="851"/>
        </w:tabs>
        <w:spacing w:line="300" w:lineRule="auto"/>
        <w:ind w:left="851"/>
        <w:jc w:val="both"/>
        <w:textAlignment w:val="baseline"/>
        <w:rPr>
          <w:rFonts w:cs="Times New Roman"/>
        </w:rPr>
      </w:pPr>
      <w:r w:rsidRPr="009E177B">
        <w:rPr>
          <w:rFonts w:cs="Times New Roman"/>
        </w:rPr>
        <w:t>Stopień uwzględnienia w ofercie oczekiwań zleceniodawcy</w:t>
      </w:r>
      <w:r>
        <w:rPr>
          <w:rFonts w:cs="Times New Roman"/>
        </w:rPr>
        <w:t xml:space="preserve"> (0-4)</w:t>
      </w:r>
      <w:r w:rsidRPr="009E177B">
        <w:rPr>
          <w:rFonts w:cs="Times New Roman"/>
        </w:rPr>
        <w:t>:</w:t>
      </w:r>
    </w:p>
    <w:p w:rsidR="00892BC5" w:rsidRPr="009E177B" w:rsidRDefault="00892BC5" w:rsidP="00892BC5">
      <w:pPr>
        <w:pStyle w:val="Standard"/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9E177B">
        <w:rPr>
          <w:rFonts w:cs="Times New Roman"/>
        </w:rPr>
        <w:t>czy została uwzględniona specyfikacja, zawarta w ogłoszeniu konkursowym;</w:t>
      </w:r>
    </w:p>
    <w:p w:rsidR="00892BC5" w:rsidRDefault="00892BC5" w:rsidP="00892BC5">
      <w:pPr>
        <w:pStyle w:val="Standard"/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9E177B">
        <w:rPr>
          <w:rFonts w:cs="Times New Roman"/>
        </w:rPr>
        <w:t>czy cele zadania wpisują się w cele Rocznego programu współpracy Gminy Wodynie z organizacjami pozarządowymi oraz podmiotami wymienionymi w art. 3 ust. 3 ustawy z dnia 24 kwietnia 2003 r. o działalności pożytku publi</w:t>
      </w:r>
      <w:r>
        <w:rPr>
          <w:rFonts w:cs="Times New Roman"/>
        </w:rPr>
        <w:t xml:space="preserve">cznego i o </w:t>
      </w:r>
      <w:r>
        <w:rPr>
          <w:rFonts w:cs="Times New Roman"/>
        </w:rPr>
        <w:lastRenderedPageBreak/>
        <w:t>wolontariacie na 2017</w:t>
      </w:r>
      <w:r w:rsidRPr="009E177B">
        <w:rPr>
          <w:rFonts w:cs="Times New Roman"/>
        </w:rPr>
        <w:t xml:space="preserve"> rok</w:t>
      </w:r>
      <w:r>
        <w:rPr>
          <w:rFonts w:cs="Times New Roman"/>
        </w:rPr>
        <w:t xml:space="preserve"> oraz dokumenty strategiczne</w:t>
      </w:r>
      <w:r w:rsidRPr="009E177B">
        <w:rPr>
          <w:rFonts w:cs="Times New Roman"/>
        </w:rPr>
        <w:t xml:space="preserve"> </w:t>
      </w:r>
      <w:r>
        <w:rPr>
          <w:rFonts w:cs="Times New Roman"/>
        </w:rPr>
        <w:t>Gminy</w:t>
      </w:r>
      <w:r w:rsidRPr="009E177B">
        <w:rPr>
          <w:rFonts w:cs="Times New Roman"/>
        </w:rPr>
        <w:t xml:space="preserve"> </w:t>
      </w:r>
      <w:r>
        <w:rPr>
          <w:rFonts w:cs="Times New Roman"/>
        </w:rPr>
        <w:t>Wodynie;</w:t>
      </w:r>
    </w:p>
    <w:p w:rsidR="00892BC5" w:rsidRDefault="00892BC5" w:rsidP="00892BC5">
      <w:pPr>
        <w:pStyle w:val="Standard"/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>- czy oferta zakłada realizację zadania</w:t>
      </w:r>
      <w:r w:rsidRPr="00E61104">
        <w:rPr>
          <w:rFonts w:cs="Times New Roman"/>
        </w:rPr>
        <w:t xml:space="preserve"> w </w:t>
      </w:r>
      <w:r>
        <w:rPr>
          <w:rFonts w:cs="Times New Roman"/>
        </w:rPr>
        <w:t>ramach współpracy wewnątrzsektorowej</w:t>
      </w:r>
      <w:r w:rsidRPr="00E61104">
        <w:rPr>
          <w:rFonts w:cs="Times New Roman"/>
        </w:rPr>
        <w:t xml:space="preserve"> (</w:t>
      </w:r>
      <w:r>
        <w:rPr>
          <w:rFonts w:cs="Times New Roman"/>
        </w:rPr>
        <w:t>z innymi organizacjami pozarządowymi i innymi podmiotami społecznymi);</w:t>
      </w:r>
    </w:p>
    <w:p w:rsidR="00892BC5" w:rsidRDefault="00892BC5" w:rsidP="00892BC5">
      <w:pPr>
        <w:pStyle w:val="Standard"/>
        <w:spacing w:line="300" w:lineRule="auto"/>
        <w:ind w:left="1418"/>
        <w:jc w:val="both"/>
        <w:rPr>
          <w:rFonts w:cs="Times New Roman"/>
        </w:rPr>
      </w:pPr>
      <w:r>
        <w:rPr>
          <w:rFonts w:cs="Times New Roman"/>
        </w:rPr>
        <w:t>- czy oferta zakłada realizację zadania</w:t>
      </w:r>
      <w:r w:rsidRPr="00E61104">
        <w:rPr>
          <w:rFonts w:cs="Times New Roman"/>
        </w:rPr>
        <w:t xml:space="preserve"> w </w:t>
      </w:r>
      <w:r>
        <w:rPr>
          <w:rFonts w:cs="Times New Roman"/>
        </w:rPr>
        <w:t>ramach współpracy międzysektorowej</w:t>
      </w:r>
      <w:r w:rsidRPr="00E61104">
        <w:rPr>
          <w:rFonts w:cs="Times New Roman"/>
        </w:rPr>
        <w:t xml:space="preserve"> (z samorządem i/lub podmiotem gospodarczym)</w:t>
      </w:r>
      <w:r>
        <w:rPr>
          <w:rFonts w:cs="Times New Roman"/>
        </w:rPr>
        <w:t>.</w:t>
      </w:r>
    </w:p>
    <w:p w:rsidR="00892BC5" w:rsidRDefault="00892BC5" w:rsidP="00892BC5">
      <w:pPr>
        <w:pStyle w:val="Standard"/>
        <w:numPr>
          <w:ilvl w:val="0"/>
          <w:numId w:val="6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Po przeprowadzeniu oceny formalnej ofert, Komisja konkursowa sporządza listę ofert spełniających wymogi formalne oraz listę ofert nie spełniających wymogów formalnych.</w:t>
      </w:r>
    </w:p>
    <w:p w:rsidR="00892BC5" w:rsidRPr="000471CE" w:rsidRDefault="00892BC5" w:rsidP="00892BC5">
      <w:pPr>
        <w:pStyle w:val="Standard"/>
        <w:numPr>
          <w:ilvl w:val="0"/>
          <w:numId w:val="6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Oferty, które nie spełniają wymogów formalnych, nie są rozpatrywane pod względ</w:t>
      </w:r>
      <w:r>
        <w:rPr>
          <w:rFonts w:cs="Times New Roman"/>
        </w:rPr>
        <w:t xml:space="preserve">em merytorycznym. </w:t>
      </w:r>
    </w:p>
    <w:p w:rsidR="00892BC5" w:rsidRPr="000471CE" w:rsidRDefault="00892BC5" w:rsidP="00892BC5">
      <w:pPr>
        <w:pStyle w:val="Standard"/>
        <w:numPr>
          <w:ilvl w:val="0"/>
          <w:numId w:val="6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Po analizie złożonych ofert Komisja konkursowa p</w:t>
      </w:r>
      <w:r>
        <w:rPr>
          <w:rFonts w:cs="Times New Roman"/>
        </w:rPr>
        <w:t xml:space="preserve">rzedstawi wyniki Wójtowi Gminy </w:t>
      </w:r>
      <w:r>
        <w:rPr>
          <w:rFonts w:cs="Times New Roman"/>
        </w:rPr>
        <w:br/>
      </w:r>
      <w:r w:rsidRPr="000471CE">
        <w:rPr>
          <w:rFonts w:cs="Times New Roman"/>
        </w:rPr>
        <w:t>w celu rozstrzy</w:t>
      </w:r>
      <w:r>
        <w:rPr>
          <w:rFonts w:cs="Times New Roman"/>
        </w:rPr>
        <w:t>gnięcia konkursu.</w:t>
      </w:r>
    </w:p>
    <w:p w:rsidR="00892BC5" w:rsidRPr="000471CE" w:rsidRDefault="00892BC5" w:rsidP="00892BC5">
      <w:pPr>
        <w:pStyle w:val="Standard"/>
        <w:numPr>
          <w:ilvl w:val="0"/>
          <w:numId w:val="6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 xml:space="preserve">Ogłoszenie wyników otwartego konkursu ofert zostanie </w:t>
      </w:r>
      <w:r>
        <w:rPr>
          <w:rFonts w:cs="Times New Roman"/>
        </w:rPr>
        <w:t xml:space="preserve">podane do publicznej wiadomości na stronie </w:t>
      </w:r>
      <w:r w:rsidRPr="000471CE">
        <w:rPr>
          <w:rFonts w:cs="Times New Roman"/>
        </w:rPr>
        <w:t>internetowej Gminy Wodynie</w:t>
      </w:r>
      <w:r>
        <w:rPr>
          <w:rFonts w:cs="Times New Roman"/>
        </w:rPr>
        <w:t xml:space="preserve">: </w:t>
      </w:r>
      <w:hyperlink r:id="rId8" w:history="1">
        <w:r w:rsidRPr="000471CE">
          <w:rPr>
            <w:rFonts w:cs="Times New Roman"/>
          </w:rPr>
          <w:t>www.wodynie.eu</w:t>
        </w:r>
      </w:hyperlink>
      <w:r>
        <w:rPr>
          <w:rFonts w:cs="Times New Roman"/>
        </w:rPr>
        <w:t>.</w:t>
      </w:r>
    </w:p>
    <w:p w:rsidR="00892BC5" w:rsidRPr="000471CE" w:rsidRDefault="00892BC5" w:rsidP="00892BC5">
      <w:pPr>
        <w:pStyle w:val="Standard"/>
        <w:numPr>
          <w:ilvl w:val="0"/>
          <w:numId w:val="6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Od ogłoszenia wyniku otwartego konkursu ofert i udzielenia dotacji nie s</w:t>
      </w:r>
      <w:r>
        <w:rPr>
          <w:rFonts w:cs="Times New Roman"/>
        </w:rPr>
        <w:t>tosuje się trybu odwoławczego.</w:t>
      </w:r>
      <w:r>
        <w:rPr>
          <w:rFonts w:cs="Times New Roman"/>
        </w:rPr>
        <w:tab/>
      </w:r>
      <w:r w:rsidRPr="000471CE">
        <w:rPr>
          <w:rFonts w:cs="Times New Roman"/>
        </w:rPr>
        <w:t xml:space="preserve"> </w:t>
      </w:r>
    </w:p>
    <w:p w:rsidR="00892BC5" w:rsidRDefault="00892BC5" w:rsidP="00892BC5">
      <w:pPr>
        <w:pStyle w:val="Standard"/>
        <w:numPr>
          <w:ilvl w:val="0"/>
          <w:numId w:val="6"/>
        </w:numPr>
        <w:spacing w:line="300" w:lineRule="auto"/>
        <w:jc w:val="both"/>
        <w:textAlignment w:val="baseline"/>
        <w:rPr>
          <w:rFonts w:cs="Times New Roman"/>
        </w:rPr>
      </w:pPr>
      <w:r w:rsidRPr="000471CE">
        <w:rPr>
          <w:rFonts w:cs="Times New Roman"/>
        </w:rPr>
        <w:t>Zastrzega się prawo unieważnienia otwartego konkursu ofert, jeżeli nie zostanie złożona żadna oferta bądź żadna ze złożonych ofert nie spełnia wymogów zawartych w ogłoszeniu.</w:t>
      </w:r>
    </w:p>
    <w:p w:rsidR="00892BC5" w:rsidRDefault="00892BC5" w:rsidP="00892BC5">
      <w:pPr>
        <w:pStyle w:val="Standard"/>
        <w:spacing w:line="300" w:lineRule="auto"/>
        <w:jc w:val="both"/>
        <w:rPr>
          <w:rFonts w:cs="Times New Roman"/>
        </w:rPr>
      </w:pPr>
    </w:p>
    <w:p w:rsidR="00892BC5" w:rsidRPr="000471CE" w:rsidRDefault="00892BC5" w:rsidP="00892BC5">
      <w:pPr>
        <w:pStyle w:val="Standard"/>
        <w:spacing w:line="300" w:lineRule="auto"/>
        <w:jc w:val="both"/>
        <w:rPr>
          <w:rFonts w:cs="Times New Roman"/>
        </w:rPr>
      </w:pPr>
    </w:p>
    <w:p w:rsidR="00892BC5" w:rsidRDefault="00892BC5" w:rsidP="00892BC5">
      <w:pPr>
        <w:pStyle w:val="Standard"/>
        <w:spacing w:line="300" w:lineRule="auto"/>
        <w:jc w:val="both"/>
        <w:rPr>
          <w:rFonts w:cs="Times New Roman"/>
          <w:b/>
        </w:rPr>
      </w:pPr>
      <w:r w:rsidRPr="000471CE">
        <w:rPr>
          <w:rFonts w:cs="Times New Roman"/>
          <w:b/>
        </w:rPr>
        <w:t>VIII.</w:t>
      </w:r>
      <w:r w:rsidRPr="000471CE">
        <w:rPr>
          <w:rFonts w:cs="Times New Roman"/>
          <w:b/>
        </w:rPr>
        <w:tab/>
        <w:t xml:space="preserve"> Informacja o zrealizowanych w </w:t>
      </w:r>
      <w:r w:rsidRPr="00C879E6">
        <w:rPr>
          <w:rFonts w:cs="Times New Roman"/>
          <w:b/>
        </w:rPr>
        <w:t xml:space="preserve"> roku ogłoszenia otwartego konkursu ofert i w roku poprzednim</w:t>
      </w:r>
      <w:r>
        <w:rPr>
          <w:rFonts w:cs="Times New Roman"/>
          <w:b/>
        </w:rPr>
        <w:t xml:space="preserve"> przez Gminę Wodynie</w:t>
      </w:r>
      <w:r w:rsidRPr="000471CE">
        <w:rPr>
          <w:rFonts w:cs="Times New Roman"/>
          <w:b/>
        </w:rPr>
        <w:t xml:space="preserve"> zadaniach publicznych tego samego rodzaju </w:t>
      </w:r>
      <w:r>
        <w:rPr>
          <w:rFonts w:cs="Times New Roman"/>
          <w:b/>
        </w:rPr>
        <w:br/>
      </w:r>
      <w:r w:rsidRPr="000471CE">
        <w:rPr>
          <w:rFonts w:cs="Times New Roman"/>
          <w:b/>
        </w:rPr>
        <w:t>i związanych z nimi kosztami.</w:t>
      </w:r>
    </w:p>
    <w:p w:rsidR="00892BC5" w:rsidRDefault="00892BC5" w:rsidP="00892BC5">
      <w:pPr>
        <w:pStyle w:val="Standard"/>
        <w:spacing w:line="300" w:lineRule="auto"/>
        <w:jc w:val="both"/>
      </w:pPr>
    </w:p>
    <w:p w:rsidR="00892BC5" w:rsidRDefault="00892BC5" w:rsidP="00892BC5">
      <w:pPr>
        <w:pStyle w:val="Standard"/>
        <w:spacing w:line="300" w:lineRule="auto"/>
        <w:jc w:val="both"/>
      </w:pPr>
      <w:r>
        <w:t xml:space="preserve">Zarządzeniem Nr 13/2017 Wójta Gminy Wodynie z dnia 29 marca 2017 r. ogłoszony został </w:t>
      </w:r>
      <w:r w:rsidRPr="00FB0929">
        <w:t>otwarty konkurs ofert na wykonanie zadań p</w:t>
      </w:r>
      <w:r>
        <w:t>ublicznych Gminy Wodynie na 2017</w:t>
      </w:r>
      <w:r w:rsidRPr="00FB0929">
        <w:t xml:space="preserve"> rok w </w:t>
      </w:r>
      <w:r>
        <w:t>obszarach:</w:t>
      </w:r>
    </w:p>
    <w:p w:rsidR="00892BC5" w:rsidRDefault="00892BC5" w:rsidP="00892BC5">
      <w:pPr>
        <w:pStyle w:val="Standard"/>
        <w:spacing w:line="300" w:lineRule="auto"/>
        <w:jc w:val="both"/>
      </w:pPr>
      <w:r>
        <w:t>a)</w:t>
      </w:r>
      <w:r>
        <w:tab/>
        <w:t>propagowanie idei dbałości o zdrowie (rodzaj zadania: ochrona zdrowia);</w:t>
      </w:r>
    </w:p>
    <w:p w:rsidR="00892BC5" w:rsidRDefault="00892BC5" w:rsidP="00892BC5">
      <w:pPr>
        <w:pStyle w:val="Standard"/>
        <w:spacing w:line="300" w:lineRule="auto"/>
        <w:jc w:val="both"/>
      </w:pPr>
      <w:r>
        <w:t>b)</w:t>
      </w:r>
      <w:r>
        <w:tab/>
        <w:t xml:space="preserve"> ekologia i ochrona zwierząt oraz ochrona dziedzictwa przyrodniczego (rodzaj zadania: gospodarka komunalna i ochrona środowiska);</w:t>
      </w:r>
    </w:p>
    <w:p w:rsidR="00892BC5" w:rsidRDefault="00892BC5" w:rsidP="00892BC5">
      <w:pPr>
        <w:pStyle w:val="Standard"/>
        <w:spacing w:line="300" w:lineRule="auto"/>
        <w:jc w:val="both"/>
      </w:pPr>
      <w:r>
        <w:t>c)</w:t>
      </w:r>
      <w:r>
        <w:tab/>
        <w:t>kultura, sztuka, ochrona dóbr kultury i dziedzictwa narodowego (rodzaj zadania: kultura i ochrona dziedzictwa narodowego);</w:t>
      </w:r>
    </w:p>
    <w:p w:rsidR="00892BC5" w:rsidRDefault="00892BC5" w:rsidP="00892BC5">
      <w:pPr>
        <w:pStyle w:val="Standard"/>
        <w:spacing w:line="300" w:lineRule="auto"/>
        <w:jc w:val="both"/>
      </w:pPr>
      <w:r>
        <w:t>d)</w:t>
      </w:r>
      <w:r>
        <w:tab/>
        <w:t>wspieranie i upowszechnianie kultury fizycznej (rodzaj zadania: kultura fizyczna).</w:t>
      </w:r>
    </w:p>
    <w:p w:rsidR="00892BC5" w:rsidRDefault="00892BC5" w:rsidP="00892BC5">
      <w:pPr>
        <w:pStyle w:val="Standard"/>
        <w:spacing w:line="300" w:lineRule="auto"/>
        <w:jc w:val="both"/>
      </w:pPr>
    </w:p>
    <w:tbl>
      <w:tblPr>
        <w:tblW w:w="9498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844"/>
        <w:gridCol w:w="2693"/>
        <w:gridCol w:w="1418"/>
        <w:gridCol w:w="1275"/>
      </w:tblGrid>
      <w:tr w:rsidR="00892BC5" w:rsidRPr="00BF34A4" w:rsidTr="00062904">
        <w:trPr>
          <w:trHeight w:val="9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F34A4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F34A4">
              <w:rPr>
                <w:rFonts w:cs="Times New Roman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F34A4">
              <w:rPr>
                <w:rFonts w:cs="Times New Roman"/>
                <w:b/>
                <w:bCs/>
                <w:sz w:val="22"/>
                <w:szCs w:val="22"/>
              </w:rPr>
              <w:t>Tytuł zadania publicznego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F34A4">
              <w:rPr>
                <w:rFonts w:cs="Times New Roman"/>
                <w:b/>
                <w:bCs/>
                <w:sz w:val="22"/>
                <w:szCs w:val="22"/>
              </w:rPr>
              <w:t>Rodzaj zadania publicznego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F34A4">
              <w:rPr>
                <w:rFonts w:cs="Times New Roman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F34A4">
              <w:rPr>
                <w:rFonts w:cs="Times New Roman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892BC5" w:rsidRPr="00BF34A4" w:rsidTr="00062904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7.</w:t>
            </w:r>
          </w:p>
        </w:tc>
      </w:tr>
      <w:tr w:rsidR="00892BC5" w:rsidRPr="00BF34A4" w:rsidTr="00062904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BF34A4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Stowarzyszenie Grupa EkoLogiczna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BC5" w:rsidRPr="00BF34A4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Razem dla przyrody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Zadanie publiczne w zakresie ochrony środowiska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4000,00 zł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4000,00 zł</w:t>
            </w:r>
          </w:p>
        </w:tc>
      </w:tr>
      <w:tr w:rsidR="00892BC5" w:rsidRPr="00BF34A4" w:rsidTr="000629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2.</w:t>
            </w:r>
          </w:p>
          <w:p w:rsidR="00892BC5" w:rsidRPr="00BF34A4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lastRenderedPageBreak/>
              <w:t xml:space="preserve">Stowarzyszenie na </w:t>
            </w:r>
            <w:r w:rsidRPr="00BF34A4">
              <w:rPr>
                <w:rFonts w:cs="Times New Roman"/>
                <w:sz w:val="22"/>
                <w:szCs w:val="22"/>
              </w:rPr>
              <w:lastRenderedPageBreak/>
              <w:t xml:space="preserve">rzecz osób dotkniętych chorobą alkoholową , narkomanią i hazardem „Szansa“ </w:t>
            </w:r>
            <w:r w:rsidRPr="00BF34A4">
              <w:rPr>
                <w:rFonts w:cs="Times New Roman"/>
                <w:sz w:val="22"/>
                <w:szCs w:val="22"/>
              </w:rPr>
              <w:br/>
              <w:t>w Siedlcach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C5" w:rsidRPr="00BF34A4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lastRenderedPageBreak/>
              <w:t xml:space="preserve">Profilaktyka z </w:t>
            </w:r>
            <w:r w:rsidRPr="00BF34A4">
              <w:rPr>
                <w:rFonts w:cs="Times New Roman"/>
                <w:sz w:val="22"/>
                <w:szCs w:val="22"/>
              </w:rPr>
              <w:lastRenderedPageBreak/>
              <w:t>filmem w 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lastRenderedPageBreak/>
              <w:t xml:space="preserve">Zadanie publiczne w </w:t>
            </w:r>
            <w:r w:rsidRPr="00BF34A4">
              <w:rPr>
                <w:rFonts w:cs="Times New Roman"/>
                <w:sz w:val="22"/>
                <w:szCs w:val="22"/>
              </w:rPr>
              <w:lastRenderedPageBreak/>
              <w:t>zakresie propagowania idei dbałości o zdrowie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lastRenderedPageBreak/>
              <w:t>5000,00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4600,00 zł</w:t>
            </w:r>
          </w:p>
        </w:tc>
      </w:tr>
      <w:tr w:rsidR="00892BC5" w:rsidRPr="00BF34A4" w:rsidTr="000629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Stowarzyszenie „Kolektyw Oleśnica"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C5" w:rsidRPr="00BF34A4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Organizacja turnieju piłki nożnej o puchar Wójta Gminy Wodynie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Zadanie publiczne w zakresie upowszechniania kultury fizycznej poprzez organizowanie imprez sportowo-rekreacyjnych, rozgrywek ligowych, turniejów z elementami promocji zdrowego trybu 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4000,00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4000,00 zł</w:t>
            </w:r>
          </w:p>
        </w:tc>
      </w:tr>
      <w:tr w:rsidR="00892BC5" w:rsidRPr="00BF34A4" w:rsidTr="000629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Towarzystwo Przyjaciół Ziemi Wodyńskiej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C5" w:rsidRPr="00BF34A4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Historia, patriotyzm i tradycja tożsamością seniorów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BF34A4">
              <w:rPr>
                <w:rFonts w:cs="Times New Roman"/>
                <w:sz w:val="22"/>
                <w:szCs w:val="22"/>
              </w:rPr>
              <w:t>Zadanie publiczne w zakresie podtrzymywania tradycji narodowej, kształtowanie postaw patriotycznych, popularyzacja wiedzy historycznej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8000,00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8000,00 zł</w:t>
            </w:r>
          </w:p>
        </w:tc>
      </w:tr>
      <w:tr w:rsidR="00892BC5" w:rsidRPr="00BF34A4" w:rsidTr="00062904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Łącznie: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C5" w:rsidRPr="00BF34A4" w:rsidRDefault="00892BC5" w:rsidP="00062904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F34A4">
              <w:rPr>
                <w:rFonts w:cs="Times New Roman"/>
                <w:b/>
                <w:sz w:val="22"/>
                <w:szCs w:val="22"/>
              </w:rPr>
              <w:t>21000,00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BF34A4" w:rsidRDefault="00892BC5" w:rsidP="00062904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F34A4">
              <w:rPr>
                <w:rFonts w:cs="Times New Roman"/>
                <w:b/>
                <w:sz w:val="22"/>
                <w:szCs w:val="22"/>
              </w:rPr>
              <w:t>20600,00 zł</w:t>
            </w:r>
          </w:p>
        </w:tc>
      </w:tr>
    </w:tbl>
    <w:p w:rsidR="00892BC5" w:rsidRDefault="00892BC5" w:rsidP="00892BC5">
      <w:pPr>
        <w:pStyle w:val="Standard"/>
        <w:spacing w:line="300" w:lineRule="auto"/>
        <w:jc w:val="both"/>
      </w:pPr>
    </w:p>
    <w:p w:rsidR="00892BC5" w:rsidRDefault="00892BC5" w:rsidP="00892BC5">
      <w:pPr>
        <w:pStyle w:val="Standard"/>
        <w:spacing w:line="300" w:lineRule="auto"/>
        <w:jc w:val="both"/>
      </w:pPr>
    </w:p>
    <w:p w:rsidR="00892BC5" w:rsidRDefault="00892BC5" w:rsidP="00892BC5">
      <w:pPr>
        <w:pStyle w:val="Standard"/>
        <w:spacing w:line="300" w:lineRule="auto"/>
        <w:jc w:val="both"/>
      </w:pPr>
      <w:r w:rsidRPr="00FB0929">
        <w:t xml:space="preserve">Zarządzeniem </w:t>
      </w:r>
      <w:r>
        <w:t xml:space="preserve">Nr 12/2016 Wójta Gminy Wodynie </w:t>
      </w:r>
      <w:r w:rsidRPr="00852D2D">
        <w:t>z dnia 30 marca 201</w:t>
      </w:r>
      <w:r>
        <w:t>6</w:t>
      </w:r>
      <w:r w:rsidRPr="00852D2D">
        <w:t xml:space="preserve"> r. </w:t>
      </w:r>
      <w:r w:rsidRPr="00FB0929">
        <w:t>ogłoszony został otwarty konkurs ofert na wykonanie zadań p</w:t>
      </w:r>
      <w:r>
        <w:t>ublicznych Gminy Wodynie na 2016</w:t>
      </w:r>
      <w:r w:rsidRPr="00FB0929">
        <w:t xml:space="preserve"> rok w </w:t>
      </w:r>
      <w:r>
        <w:t>obszarach:</w:t>
      </w:r>
    </w:p>
    <w:p w:rsidR="00892BC5" w:rsidRDefault="00892BC5" w:rsidP="00892BC5">
      <w:pPr>
        <w:pStyle w:val="Standard"/>
        <w:spacing w:line="300" w:lineRule="auto"/>
        <w:jc w:val="both"/>
      </w:pPr>
      <w:r>
        <w:t>- porządku i bezpieczeństwa publicznego (rodzaj zadania: bezpieczeństwo publiczne i ochrona przeciwpożarowa);</w:t>
      </w:r>
    </w:p>
    <w:p w:rsidR="00892BC5" w:rsidRDefault="00892BC5" w:rsidP="00892BC5">
      <w:pPr>
        <w:pStyle w:val="Standard"/>
        <w:spacing w:line="300" w:lineRule="auto"/>
        <w:jc w:val="both"/>
      </w:pPr>
      <w:r>
        <w:t xml:space="preserve">- nauki, szkolnictwa wyższego, edukacji, oświaty i wychowania (rodzaj zadania: oświata </w:t>
      </w:r>
      <w:r>
        <w:br/>
        <w:t>i wychowanie);</w:t>
      </w:r>
    </w:p>
    <w:p w:rsidR="00892BC5" w:rsidRDefault="00892BC5" w:rsidP="00892BC5">
      <w:pPr>
        <w:pStyle w:val="Standard"/>
        <w:spacing w:line="300" w:lineRule="auto"/>
        <w:jc w:val="both"/>
      </w:pPr>
      <w:r>
        <w:t>- ochrony i promocji zdrowia, w tym działalności leczniczej w rozumieniu ustawy z dnia 15 kwietnia 2011 r. o działalności leczniczej (Dz. U. z 2015 r. poz. 618, 788 i 905) (rodzaj zadania: ochrona zdrowia);</w:t>
      </w:r>
    </w:p>
    <w:p w:rsidR="00892BC5" w:rsidRDefault="00892BC5" w:rsidP="00892BC5">
      <w:pPr>
        <w:pStyle w:val="Standard"/>
        <w:spacing w:line="300" w:lineRule="auto"/>
        <w:jc w:val="both"/>
      </w:pPr>
      <w:r>
        <w:t>- podtrzymywania i upowszechniania tradycji narodowej, pielęgnowania polskości oraz rozwoju świadomości narodowej, obywatelskiej i kulturowej (rodzaj zadania: kultura i ochrona dziedzictwa narodowego);</w:t>
      </w:r>
    </w:p>
    <w:p w:rsidR="00892BC5" w:rsidRPr="0000277D" w:rsidRDefault="00892BC5" w:rsidP="00892BC5">
      <w:pPr>
        <w:pStyle w:val="Standard"/>
        <w:spacing w:line="300" w:lineRule="auto"/>
        <w:jc w:val="both"/>
        <w:rPr>
          <w:sz w:val="22"/>
          <w:szCs w:val="22"/>
        </w:rPr>
      </w:pPr>
      <w:r>
        <w:t>- wspierania i upowszechniania kultury fizycznej (rodzaj zadania: kultura fizyczna).</w:t>
      </w:r>
      <w:r>
        <w:br/>
      </w:r>
      <w:r w:rsidRPr="00FB0929">
        <w:t xml:space="preserve">Wójt Gminy dokonał </w:t>
      </w:r>
      <w:r>
        <w:t xml:space="preserve">następującego </w:t>
      </w:r>
      <w:r w:rsidRPr="00FB0929">
        <w:t>podziału środków na poszczególne zadania:</w:t>
      </w:r>
      <w:r>
        <w:t xml:space="preserve"> 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2268"/>
        <w:gridCol w:w="1418"/>
        <w:gridCol w:w="1560"/>
        <w:gridCol w:w="1558"/>
      </w:tblGrid>
      <w:tr w:rsidR="00892BC5" w:rsidRPr="0000277D" w:rsidTr="00062904">
        <w:trPr>
          <w:trHeight w:val="9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277D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277D">
              <w:rPr>
                <w:rFonts w:cs="Times New Roman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277D">
              <w:rPr>
                <w:rFonts w:cs="Times New Roman"/>
                <w:b/>
                <w:bCs/>
                <w:sz w:val="22"/>
                <w:szCs w:val="22"/>
              </w:rPr>
              <w:t>Tytuł zadania publicznego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277D">
              <w:rPr>
                <w:rFonts w:cs="Times New Roman"/>
                <w:b/>
                <w:bCs/>
                <w:sz w:val="22"/>
                <w:szCs w:val="22"/>
              </w:rPr>
              <w:t>Rodzaj zadania publicznego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277D">
              <w:rPr>
                <w:rFonts w:cs="Times New Roman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277D">
              <w:rPr>
                <w:rFonts w:cs="Times New Roman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892BC5" w:rsidRPr="0000277D" w:rsidTr="00062904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7.</w:t>
            </w:r>
          </w:p>
        </w:tc>
      </w:tr>
      <w:tr w:rsidR="00892BC5" w:rsidRPr="0000277D" w:rsidTr="00062904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00277D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Stowarzyszenie „Kolektyw Oleśnica"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BC5" w:rsidRPr="0000277D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Organizacja turnieju piłki nożnej o puchar Wójta Gminy Wodynie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2BC5" w:rsidRPr="0000277D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0277D">
              <w:rPr>
                <w:sz w:val="22"/>
                <w:szCs w:val="22"/>
              </w:rPr>
              <w:t>Kultura fizyczna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3000,00 zł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3000,00zł</w:t>
            </w:r>
          </w:p>
        </w:tc>
      </w:tr>
      <w:tr w:rsidR="00892BC5" w:rsidRPr="0000277D" w:rsidTr="000629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00277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Stowarzyszenie „Dolina Świdra“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XXV Festyn III Maja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0277D">
              <w:rPr>
                <w:sz w:val="22"/>
                <w:szCs w:val="22"/>
              </w:rPr>
              <w:t>Kultura i ochrona dziedzictwa narodowego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jc w:val="center"/>
              <w:rPr>
                <w:b w:val="0"/>
                <w:sz w:val="22"/>
                <w:szCs w:val="22"/>
              </w:rPr>
            </w:pPr>
            <w:r w:rsidRPr="0000277D">
              <w:rPr>
                <w:b w:val="0"/>
                <w:sz w:val="22"/>
                <w:szCs w:val="22"/>
              </w:rPr>
              <w:t>6040,00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jc w:val="center"/>
              <w:rPr>
                <w:b w:val="0"/>
                <w:sz w:val="22"/>
                <w:szCs w:val="22"/>
              </w:rPr>
            </w:pPr>
            <w:r w:rsidRPr="0000277D">
              <w:rPr>
                <w:b w:val="0"/>
                <w:sz w:val="22"/>
                <w:szCs w:val="22"/>
              </w:rPr>
              <w:t>5190,00 zł</w:t>
            </w:r>
          </w:p>
        </w:tc>
      </w:tr>
      <w:tr w:rsidR="00892BC5" w:rsidRPr="0000277D" w:rsidTr="000629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00277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 xml:space="preserve">Stowarzyszenie na rzecz osób dotkniętych chorobą alkoholową , narkomanią i hazardem „Szansa“ </w:t>
            </w:r>
            <w:r w:rsidRPr="0000277D">
              <w:rPr>
                <w:rFonts w:cs="Times New Roman"/>
                <w:sz w:val="22"/>
                <w:szCs w:val="22"/>
              </w:rPr>
              <w:br/>
              <w:t>w Siedlcach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Punkt konsultacyjno-terapeutyczny Akceptacja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Ochrona zdrowia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jc w:val="center"/>
              <w:rPr>
                <w:b w:val="0"/>
                <w:sz w:val="22"/>
                <w:szCs w:val="22"/>
              </w:rPr>
            </w:pPr>
            <w:r w:rsidRPr="0000277D">
              <w:rPr>
                <w:b w:val="0"/>
                <w:sz w:val="22"/>
                <w:szCs w:val="22"/>
              </w:rPr>
              <w:t>7000,00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jc w:val="center"/>
              <w:rPr>
                <w:b w:val="0"/>
                <w:sz w:val="22"/>
                <w:szCs w:val="22"/>
              </w:rPr>
            </w:pPr>
            <w:r w:rsidRPr="0000277D">
              <w:rPr>
                <w:b w:val="0"/>
                <w:sz w:val="22"/>
                <w:szCs w:val="22"/>
              </w:rPr>
              <w:t>7000,00 zł</w:t>
            </w:r>
          </w:p>
        </w:tc>
      </w:tr>
      <w:tr w:rsidR="00892BC5" w:rsidRPr="0000277D" w:rsidTr="000629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00277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Towarzystwo Przyjaciół Ziemi Wodyńskiej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Seniorzy uczą się historii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jc w:val="center"/>
              <w:rPr>
                <w:b w:val="0"/>
                <w:sz w:val="22"/>
                <w:szCs w:val="22"/>
              </w:rPr>
            </w:pPr>
            <w:r w:rsidRPr="0000277D">
              <w:rPr>
                <w:b w:val="0"/>
                <w:sz w:val="22"/>
                <w:szCs w:val="22"/>
              </w:rPr>
              <w:t>5000,00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jc w:val="center"/>
              <w:rPr>
                <w:b w:val="0"/>
                <w:sz w:val="22"/>
                <w:szCs w:val="22"/>
              </w:rPr>
            </w:pPr>
            <w:r w:rsidRPr="0000277D">
              <w:rPr>
                <w:b w:val="0"/>
                <w:sz w:val="22"/>
                <w:szCs w:val="22"/>
              </w:rPr>
              <w:t>4800,00 zł</w:t>
            </w:r>
          </w:p>
        </w:tc>
      </w:tr>
      <w:tr w:rsidR="00892BC5" w:rsidRPr="0000277D" w:rsidTr="000629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Pr="0000277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Towarzystwo Ziemi Wodyńskiej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0277D">
              <w:rPr>
                <w:rFonts w:cs="Times New Roman"/>
                <w:sz w:val="22"/>
                <w:szCs w:val="22"/>
              </w:rPr>
              <w:t>„Noce i dnie” w XXI wieku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0277D">
              <w:rPr>
                <w:sz w:val="22"/>
                <w:szCs w:val="22"/>
              </w:rPr>
              <w:t>Kultura i ochrona dziedzictwa narodowego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jc w:val="center"/>
              <w:rPr>
                <w:b w:val="0"/>
                <w:sz w:val="22"/>
                <w:szCs w:val="22"/>
              </w:rPr>
            </w:pPr>
            <w:r w:rsidRPr="0000277D">
              <w:rPr>
                <w:b w:val="0"/>
                <w:sz w:val="22"/>
                <w:szCs w:val="22"/>
              </w:rPr>
              <w:t>3200,00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jc w:val="center"/>
              <w:rPr>
                <w:b w:val="0"/>
                <w:sz w:val="22"/>
                <w:szCs w:val="22"/>
              </w:rPr>
            </w:pPr>
            <w:r w:rsidRPr="0000277D">
              <w:rPr>
                <w:b w:val="0"/>
                <w:sz w:val="22"/>
                <w:szCs w:val="22"/>
              </w:rPr>
              <w:t>3200,00 zł</w:t>
            </w:r>
          </w:p>
        </w:tc>
      </w:tr>
      <w:tr w:rsidR="00892BC5" w:rsidRPr="0000277D" w:rsidTr="00062904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DA3AB6">
              <w:rPr>
                <w:rFonts w:cs="Times New Roman"/>
                <w:b/>
              </w:rPr>
              <w:t xml:space="preserve">Łączna kwota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C5" w:rsidRPr="0000277D" w:rsidRDefault="00892BC5" w:rsidP="00062904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24</w:t>
            </w:r>
            <w:r w:rsidRPr="0000277D">
              <w:rPr>
                <w:rFonts w:cs="Times New Roman"/>
                <w:b/>
                <w:sz w:val="22"/>
                <w:szCs w:val="22"/>
              </w:rPr>
              <w:t>240,00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BC5" w:rsidRPr="0000277D" w:rsidRDefault="00892BC5" w:rsidP="00062904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D">
              <w:rPr>
                <w:rFonts w:cs="Times New Roman"/>
                <w:b/>
                <w:sz w:val="22"/>
                <w:szCs w:val="22"/>
              </w:rPr>
              <w:t>23190,00 zł</w:t>
            </w:r>
          </w:p>
        </w:tc>
      </w:tr>
    </w:tbl>
    <w:p w:rsidR="00892BC5" w:rsidRDefault="00892BC5" w:rsidP="00892BC5">
      <w:pPr>
        <w:pStyle w:val="Standard"/>
        <w:jc w:val="both"/>
        <w:rPr>
          <w:sz w:val="26"/>
          <w:szCs w:val="26"/>
        </w:rPr>
      </w:pPr>
    </w:p>
    <w:p w:rsidR="00892BC5" w:rsidRDefault="00892BC5" w:rsidP="00892BC5">
      <w:pPr>
        <w:pStyle w:val="Standard"/>
        <w:spacing w:line="300" w:lineRule="auto"/>
        <w:jc w:val="both"/>
      </w:pPr>
    </w:p>
    <w:p w:rsidR="00892BC5" w:rsidRDefault="00892BC5" w:rsidP="00892BC5">
      <w:pPr>
        <w:pStyle w:val="Standard"/>
        <w:spacing w:line="300" w:lineRule="auto"/>
        <w:jc w:val="both"/>
        <w:rPr>
          <w:rFonts w:cs="Times New Roman"/>
          <w:b/>
        </w:rPr>
      </w:pPr>
      <w:r w:rsidRPr="000471CE">
        <w:rPr>
          <w:rFonts w:cs="Times New Roman"/>
          <w:b/>
        </w:rPr>
        <w:t>VIII.</w:t>
      </w:r>
      <w:r w:rsidRPr="000471CE">
        <w:rPr>
          <w:rFonts w:cs="Times New Roman"/>
          <w:b/>
        </w:rPr>
        <w:tab/>
        <w:t xml:space="preserve"> </w:t>
      </w:r>
      <w:r>
        <w:rPr>
          <w:rFonts w:cs="Times New Roman"/>
          <w:b/>
        </w:rPr>
        <w:t>Dodatkowe informacje</w:t>
      </w:r>
    </w:p>
    <w:p w:rsidR="00892BC5" w:rsidRDefault="00892BC5" w:rsidP="00892BC5">
      <w:pPr>
        <w:pStyle w:val="Standard"/>
        <w:spacing w:line="300" w:lineRule="auto"/>
        <w:jc w:val="both"/>
        <w:rPr>
          <w:rFonts w:cs="Times New Roman"/>
        </w:rPr>
      </w:pPr>
      <w:bookmarkStart w:id="0" w:name="_GoBack"/>
      <w:r>
        <w:t xml:space="preserve">Dodatkowych </w:t>
      </w:r>
      <w:r w:rsidR="00DA7D8E">
        <w:t>informacji udziela</w:t>
      </w:r>
      <w:r>
        <w:t xml:space="preserve">: Hubert Pasiak (zastepca@wodynie.eu, tel.: 696565333). </w:t>
      </w:r>
    </w:p>
    <w:bookmarkEnd w:id="0"/>
    <w:p w:rsidR="00892BC5" w:rsidRPr="00FB0929" w:rsidRDefault="00892BC5" w:rsidP="00892BC5">
      <w:pPr>
        <w:pStyle w:val="Standard"/>
        <w:spacing w:line="300" w:lineRule="auto"/>
        <w:jc w:val="both"/>
        <w:rPr>
          <w:rFonts w:cs="Times New Roman"/>
        </w:rPr>
      </w:pPr>
    </w:p>
    <w:p w:rsidR="00892BC5" w:rsidRPr="00490B94" w:rsidRDefault="00892BC5" w:rsidP="00892BC5">
      <w:pPr>
        <w:pStyle w:val="Default"/>
        <w:ind w:left="3540" w:firstLine="708"/>
        <w:jc w:val="center"/>
        <w:rPr>
          <w:bCs/>
          <w:sz w:val="23"/>
          <w:szCs w:val="23"/>
        </w:rPr>
      </w:pPr>
      <w:r w:rsidRPr="00490B94">
        <w:rPr>
          <w:bCs/>
          <w:sz w:val="23"/>
          <w:szCs w:val="23"/>
        </w:rPr>
        <w:t>Wójt</w:t>
      </w:r>
    </w:p>
    <w:p w:rsidR="00892BC5" w:rsidRPr="00490B94" w:rsidRDefault="00892BC5" w:rsidP="00892BC5">
      <w:pPr>
        <w:pStyle w:val="Default"/>
        <w:ind w:left="3540" w:firstLine="708"/>
        <w:jc w:val="center"/>
        <w:rPr>
          <w:sz w:val="23"/>
          <w:szCs w:val="23"/>
        </w:rPr>
      </w:pPr>
    </w:p>
    <w:p w:rsidR="006C1344" w:rsidRPr="00DA7D8E" w:rsidRDefault="00892BC5" w:rsidP="00DA7D8E">
      <w:pPr>
        <w:pStyle w:val="Style2"/>
        <w:spacing w:line="300" w:lineRule="auto"/>
        <w:ind w:left="3540" w:firstLine="708"/>
        <w:jc w:val="center"/>
        <w:rPr>
          <w:rFonts w:ascii="Times New Roman" w:hAnsi="Times New Roman"/>
        </w:rPr>
      </w:pPr>
      <w:r w:rsidRPr="00490B94">
        <w:rPr>
          <w:rFonts w:ascii="Times New Roman" w:hAnsi="Times New Roman"/>
          <w:bCs/>
          <w:sz w:val="23"/>
          <w:szCs w:val="23"/>
        </w:rPr>
        <w:t>/-/ Wojciech Klepacki</w:t>
      </w:r>
    </w:p>
    <w:sectPr w:rsidR="006C1344" w:rsidRPr="00DA7D8E" w:rsidSect="00DA7D8E">
      <w:footerReference w:type="even" r:id="rId9"/>
      <w:footerReference w:type="default" r:id="rId10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26" w:rsidRDefault="003A7F26" w:rsidP="00892BC5">
      <w:r>
        <w:separator/>
      </w:r>
    </w:p>
  </w:endnote>
  <w:endnote w:type="continuationSeparator" w:id="0">
    <w:p w:rsidR="003A7F26" w:rsidRDefault="003A7F26" w:rsidP="0089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26" w:rsidRDefault="00521395" w:rsidP="00ED58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525426" w:rsidRDefault="003A7F26" w:rsidP="002C1A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26" w:rsidRDefault="00521395" w:rsidP="00ED58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7D8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25426" w:rsidRDefault="003A7F26" w:rsidP="002C1A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26" w:rsidRDefault="003A7F26" w:rsidP="00892BC5">
      <w:r>
        <w:separator/>
      </w:r>
    </w:p>
  </w:footnote>
  <w:footnote w:type="continuationSeparator" w:id="0">
    <w:p w:rsidR="003A7F26" w:rsidRDefault="003A7F26" w:rsidP="0089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5.4pt" o:bullet="t">
        <v:imagedata r:id="rId1" o:title=""/>
      </v:shape>
    </w:pict>
  </w:numPicBullet>
  <w:abstractNum w:abstractNumId="0" w15:restartNumberingAfterBreak="0">
    <w:nsid w:val="0327147A"/>
    <w:multiLevelType w:val="multilevel"/>
    <w:tmpl w:val="7EA4C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7C382F"/>
    <w:multiLevelType w:val="hybridMultilevel"/>
    <w:tmpl w:val="6728C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65CA"/>
    <w:multiLevelType w:val="multilevel"/>
    <w:tmpl w:val="A04E7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2628F7"/>
    <w:multiLevelType w:val="multilevel"/>
    <w:tmpl w:val="88AC8F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8020C9B"/>
    <w:multiLevelType w:val="multilevel"/>
    <w:tmpl w:val="A37A19F8"/>
    <w:lvl w:ilvl="0">
      <w:numFmt w:val="bullet"/>
      <w:lvlText w:val=""/>
      <w:lvlJc w:val="left"/>
      <w:rPr>
        <w:rFonts w:ascii="Symbol" w:hAnsi="Symbol"/>
        <w:sz w:val="18"/>
        <w:szCs w:val="18"/>
      </w:rPr>
    </w:lvl>
    <w:lvl w:ilvl="1">
      <w:numFmt w:val="bullet"/>
      <w:lvlText w:val=""/>
      <w:lvlPicBulletId w:val="0"/>
      <w:lvlJc w:val="left"/>
      <w:rPr>
        <w:rFonts w:hAnsi="Symbol" w:hint="default"/>
        <w:sz w:val="11"/>
      </w:rPr>
    </w:lvl>
    <w:lvl w:ilvl="2">
      <w:numFmt w:val="bullet"/>
      <w:lvlText w:val=""/>
      <w:lvlPicBulletId w:val="0"/>
      <w:lvlJc w:val="left"/>
      <w:rPr>
        <w:rFonts w:hAnsi="Symbol" w:hint="default"/>
        <w:sz w:val="11"/>
      </w:rPr>
    </w:lvl>
    <w:lvl w:ilvl="3">
      <w:numFmt w:val="bullet"/>
      <w:lvlText w:val=""/>
      <w:lvlPicBulletId w:val="0"/>
      <w:lvlJc w:val="left"/>
      <w:rPr>
        <w:rFonts w:hAnsi="Symbol" w:hint="default"/>
        <w:sz w:val="11"/>
      </w:rPr>
    </w:lvl>
    <w:lvl w:ilvl="4">
      <w:numFmt w:val="bullet"/>
      <w:lvlText w:val=""/>
      <w:lvlPicBulletId w:val="0"/>
      <w:lvlJc w:val="left"/>
      <w:rPr>
        <w:rFonts w:hAnsi="Symbol" w:hint="default"/>
        <w:sz w:val="11"/>
      </w:rPr>
    </w:lvl>
    <w:lvl w:ilvl="5">
      <w:numFmt w:val="bullet"/>
      <w:lvlText w:val=""/>
      <w:lvlPicBulletId w:val="0"/>
      <w:lvlJc w:val="left"/>
      <w:rPr>
        <w:rFonts w:hAnsi="Symbol" w:hint="default"/>
        <w:sz w:val="11"/>
      </w:rPr>
    </w:lvl>
    <w:lvl w:ilvl="6">
      <w:numFmt w:val="bullet"/>
      <w:lvlText w:val=""/>
      <w:lvlPicBulletId w:val="0"/>
      <w:lvlJc w:val="left"/>
      <w:rPr>
        <w:rFonts w:hAnsi="Symbol" w:hint="default"/>
        <w:sz w:val="11"/>
      </w:rPr>
    </w:lvl>
    <w:lvl w:ilvl="7">
      <w:numFmt w:val="bullet"/>
      <w:lvlText w:val=""/>
      <w:lvlPicBulletId w:val="0"/>
      <w:lvlJc w:val="left"/>
      <w:rPr>
        <w:rFonts w:hAnsi="Symbol" w:hint="default"/>
        <w:sz w:val="11"/>
      </w:rPr>
    </w:lvl>
    <w:lvl w:ilvl="8">
      <w:numFmt w:val="bullet"/>
      <w:lvlText w:val=""/>
      <w:lvlPicBulletId w:val="0"/>
      <w:lvlJc w:val="left"/>
      <w:rPr>
        <w:rFonts w:hAnsi="Symbol" w:hint="default"/>
        <w:sz w:val="11"/>
      </w:rPr>
    </w:lvl>
  </w:abstractNum>
  <w:abstractNum w:abstractNumId="6" w15:restartNumberingAfterBreak="0">
    <w:nsid w:val="2DB40223"/>
    <w:multiLevelType w:val="multilevel"/>
    <w:tmpl w:val="692A0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64409D9"/>
    <w:multiLevelType w:val="multilevel"/>
    <w:tmpl w:val="EB0A8E76"/>
    <w:lvl w:ilvl="0">
      <w:numFmt w:val="bullet"/>
      <w:lvlText w:val=""/>
      <w:lvlJc w:val="left"/>
      <w:rPr>
        <w:rFonts w:ascii="Symbol" w:hAnsi="Symbol"/>
        <w:sz w:val="18"/>
        <w:szCs w:val="18"/>
      </w:rPr>
    </w:lvl>
    <w:lvl w:ilvl="1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3E23114C"/>
    <w:multiLevelType w:val="hybridMultilevel"/>
    <w:tmpl w:val="6728C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A6AE7"/>
    <w:multiLevelType w:val="multilevel"/>
    <w:tmpl w:val="D38E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D96F97"/>
    <w:multiLevelType w:val="hybridMultilevel"/>
    <w:tmpl w:val="6728C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8346F"/>
    <w:multiLevelType w:val="hybridMultilevel"/>
    <w:tmpl w:val="2C868DC4"/>
    <w:lvl w:ilvl="0" w:tplc="33885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726E30"/>
    <w:multiLevelType w:val="multilevel"/>
    <w:tmpl w:val="CCAC64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04A3D"/>
    <w:multiLevelType w:val="multilevel"/>
    <w:tmpl w:val="A9AEF418"/>
    <w:lvl w:ilvl="0">
      <w:start w:val="1"/>
      <w:numFmt w:val="lowerLetter"/>
      <w:lvlText w:val="%1)"/>
      <w:lvlJc w:val="left"/>
      <w:pPr>
        <w:ind w:left="1399" w:hanging="360"/>
      </w:pPr>
    </w:lvl>
    <w:lvl w:ilvl="1">
      <w:start w:val="1"/>
      <w:numFmt w:val="lowerLetter"/>
      <w:lvlText w:val="%2."/>
      <w:lvlJc w:val="left"/>
      <w:pPr>
        <w:ind w:left="2119" w:hanging="360"/>
      </w:pPr>
    </w:lvl>
    <w:lvl w:ilvl="2">
      <w:start w:val="1"/>
      <w:numFmt w:val="lowerRoman"/>
      <w:lvlText w:val="%3."/>
      <w:lvlJc w:val="right"/>
      <w:pPr>
        <w:ind w:left="2839" w:hanging="180"/>
      </w:pPr>
    </w:lvl>
    <w:lvl w:ilvl="3">
      <w:start w:val="1"/>
      <w:numFmt w:val="decimal"/>
      <w:lvlText w:val="%4."/>
      <w:lvlJc w:val="left"/>
      <w:pPr>
        <w:ind w:left="3559" w:hanging="360"/>
      </w:pPr>
    </w:lvl>
    <w:lvl w:ilvl="4">
      <w:start w:val="1"/>
      <w:numFmt w:val="lowerLetter"/>
      <w:lvlText w:val="%5."/>
      <w:lvlJc w:val="left"/>
      <w:pPr>
        <w:ind w:left="4279" w:hanging="360"/>
      </w:pPr>
    </w:lvl>
    <w:lvl w:ilvl="5">
      <w:start w:val="1"/>
      <w:numFmt w:val="lowerRoman"/>
      <w:lvlText w:val="%6."/>
      <w:lvlJc w:val="right"/>
      <w:pPr>
        <w:ind w:left="4999" w:hanging="180"/>
      </w:pPr>
    </w:lvl>
    <w:lvl w:ilvl="6">
      <w:start w:val="1"/>
      <w:numFmt w:val="decimal"/>
      <w:lvlText w:val="%7."/>
      <w:lvlJc w:val="left"/>
      <w:pPr>
        <w:ind w:left="5719" w:hanging="360"/>
      </w:pPr>
    </w:lvl>
    <w:lvl w:ilvl="7">
      <w:start w:val="1"/>
      <w:numFmt w:val="lowerLetter"/>
      <w:lvlText w:val="%8."/>
      <w:lvlJc w:val="left"/>
      <w:pPr>
        <w:ind w:left="6439" w:hanging="360"/>
      </w:pPr>
    </w:lvl>
    <w:lvl w:ilvl="8">
      <w:start w:val="1"/>
      <w:numFmt w:val="lowerRoman"/>
      <w:lvlText w:val="%9."/>
      <w:lvlJc w:val="right"/>
      <w:pPr>
        <w:ind w:left="7159" w:hanging="180"/>
      </w:pPr>
    </w:lvl>
  </w:abstractNum>
  <w:abstractNum w:abstractNumId="15" w15:restartNumberingAfterBreak="0">
    <w:nsid w:val="6FB713B3"/>
    <w:multiLevelType w:val="hybridMultilevel"/>
    <w:tmpl w:val="FEA4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86"/>
    <w:rsid w:val="003A7F26"/>
    <w:rsid w:val="00521395"/>
    <w:rsid w:val="006C1344"/>
    <w:rsid w:val="00892BC5"/>
    <w:rsid w:val="00953D0A"/>
    <w:rsid w:val="00A41686"/>
    <w:rsid w:val="00C85DA5"/>
    <w:rsid w:val="00D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98C9"/>
  <w15:chartTrackingRefBased/>
  <w15:docId w15:val="{BC615006-CF48-446C-B32A-3654C34E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B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BC5"/>
    <w:pPr>
      <w:keepNext/>
      <w:spacing w:before="240"/>
      <w:jc w:val="right"/>
      <w:outlineLvl w:val="0"/>
    </w:pPr>
    <w:rPr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2BC5"/>
    <w:pPr>
      <w:keepNext/>
      <w:spacing w:before="240" w:after="60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92BC5"/>
    <w:pPr>
      <w:spacing w:before="240" w:after="60"/>
      <w:outlineLvl w:val="2"/>
    </w:pPr>
    <w:rPr>
      <w:rFonts w:ascii="Arial" w:eastAsia="Arial" w:hAnsi="Arial"/>
      <w:color w:val="00000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2BC5"/>
    <w:pPr>
      <w:spacing w:before="240" w:after="60"/>
      <w:outlineLvl w:val="3"/>
    </w:pPr>
    <w:rPr>
      <w:color w:val="00000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2BC5"/>
    <w:pPr>
      <w:spacing w:before="240" w:after="60"/>
      <w:outlineLvl w:val="4"/>
    </w:pPr>
    <w:rPr>
      <w:i/>
      <w:iCs/>
      <w:color w:val="000000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92BC5"/>
    <w:pPr>
      <w:tabs>
        <w:tab w:val="left" w:pos="283"/>
      </w:tabs>
      <w:spacing w:line="360" w:lineRule="auto"/>
      <w:ind w:left="283" w:hanging="283"/>
      <w:jc w:val="right"/>
      <w:outlineLvl w:val="5"/>
    </w:pPr>
    <w:rPr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BC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2BC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92BC5"/>
    <w:rPr>
      <w:rFonts w:ascii="Arial" w:eastAsia="Arial" w:hAnsi="Arial" w:cs="Times New Roman"/>
      <w:b/>
      <w:bCs/>
      <w:color w:val="000000"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2BC5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92BC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2BC5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paragraph" w:customStyle="1" w:styleId="Style1">
    <w:name w:val="Style1"/>
    <w:basedOn w:val="Normalny"/>
    <w:rsid w:val="00892BC5"/>
    <w:pPr>
      <w:widowControl w:val="0"/>
      <w:autoSpaceDE w:val="0"/>
      <w:autoSpaceDN w:val="0"/>
      <w:adjustRightInd w:val="0"/>
      <w:spacing w:line="437" w:lineRule="exact"/>
      <w:jc w:val="center"/>
    </w:pPr>
    <w:rPr>
      <w:rFonts w:ascii="Garamond" w:hAnsi="Garamond"/>
      <w:b w:val="0"/>
      <w:bCs w:val="0"/>
    </w:rPr>
  </w:style>
  <w:style w:type="paragraph" w:customStyle="1" w:styleId="Style2">
    <w:name w:val="Style2"/>
    <w:basedOn w:val="Normalny"/>
    <w:rsid w:val="00892BC5"/>
    <w:pPr>
      <w:widowControl w:val="0"/>
      <w:autoSpaceDE w:val="0"/>
      <w:autoSpaceDN w:val="0"/>
      <w:adjustRightInd w:val="0"/>
    </w:pPr>
    <w:rPr>
      <w:rFonts w:ascii="Garamond" w:hAnsi="Garamond"/>
      <w:b w:val="0"/>
      <w:bCs w:val="0"/>
    </w:rPr>
  </w:style>
  <w:style w:type="paragraph" w:customStyle="1" w:styleId="Style3">
    <w:name w:val="Style3"/>
    <w:basedOn w:val="Normalny"/>
    <w:rsid w:val="00892BC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Garamond" w:hAnsi="Garamond"/>
      <w:b w:val="0"/>
      <w:bCs w:val="0"/>
    </w:rPr>
  </w:style>
  <w:style w:type="character" w:customStyle="1" w:styleId="FontStyle12">
    <w:name w:val="Font Style12"/>
    <w:rsid w:val="00892BC5"/>
    <w:rPr>
      <w:rFonts w:ascii="Garamond" w:hAnsi="Garamond" w:cs="Garamond"/>
      <w:sz w:val="24"/>
      <w:szCs w:val="24"/>
    </w:rPr>
  </w:style>
  <w:style w:type="paragraph" w:styleId="Tekstdymka">
    <w:name w:val="Balloon Text"/>
    <w:basedOn w:val="Normalny"/>
    <w:link w:val="TekstdymkaZnak"/>
    <w:rsid w:val="00892BC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892BC5"/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rsid w:val="00892B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92BC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892BC5"/>
  </w:style>
  <w:style w:type="character" w:styleId="Hipercze">
    <w:name w:val="Hyperlink"/>
    <w:uiPriority w:val="99"/>
    <w:unhideWhenUsed/>
    <w:rsid w:val="00892BC5"/>
    <w:rPr>
      <w:color w:val="0000FF"/>
      <w:u w:val="single"/>
    </w:rPr>
  </w:style>
  <w:style w:type="character" w:customStyle="1" w:styleId="cs8926e06">
    <w:name w:val="cs8926e06"/>
    <w:rsid w:val="00892BC5"/>
  </w:style>
  <w:style w:type="paragraph" w:customStyle="1" w:styleId="Standard">
    <w:name w:val="Standard"/>
    <w:rsid w:val="00892B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92BC5"/>
    <w:pPr>
      <w:suppressLineNumbers/>
    </w:pPr>
  </w:style>
  <w:style w:type="paragraph" w:styleId="Tekstprzypisukocowego">
    <w:name w:val="endnote text"/>
    <w:basedOn w:val="Normalny"/>
    <w:link w:val="TekstprzypisukocowegoZnak"/>
    <w:rsid w:val="00892BC5"/>
    <w:rPr>
      <w:b w:val="0"/>
      <w:bCs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2B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92BC5"/>
    <w:rPr>
      <w:vertAlign w:val="superscript"/>
    </w:rPr>
  </w:style>
  <w:style w:type="paragraph" w:styleId="NormalnyWeb">
    <w:name w:val="Normal (Web)"/>
    <w:basedOn w:val="Normalny"/>
    <w:semiHidden/>
    <w:rsid w:val="00892BC5"/>
    <w:pPr>
      <w:spacing w:before="100" w:after="100"/>
    </w:pPr>
    <w:rPr>
      <w:b w:val="0"/>
      <w:bCs w:val="0"/>
      <w:szCs w:val="20"/>
    </w:rPr>
  </w:style>
  <w:style w:type="paragraph" w:customStyle="1" w:styleId="Tabela">
    <w:name w:val="Tabela"/>
    <w:next w:val="Normalny"/>
    <w:rsid w:val="00892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892BC5"/>
    <w:rPr>
      <w:b w:val="0"/>
      <w:bCs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2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2BC5"/>
    <w:pPr>
      <w:jc w:val="both"/>
    </w:pPr>
    <w:rPr>
      <w:rFonts w:ascii="Courier New" w:hAnsi="Courier New"/>
      <w:b w:val="0"/>
      <w:bCs w:val="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2BC5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892BC5"/>
    <w:pPr>
      <w:ind w:left="5040" w:hanging="3612"/>
    </w:pPr>
    <w:rPr>
      <w:b w:val="0"/>
      <w:bCs w:val="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9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892BC5"/>
    <w:pPr>
      <w:spacing w:before="240" w:after="60"/>
      <w:jc w:val="center"/>
    </w:pPr>
    <w:rPr>
      <w:rFonts w:ascii="Arial" w:eastAsia="Arial" w:hAnsi="Arial"/>
      <w:color w:val="000000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2BC5"/>
    <w:rPr>
      <w:rFonts w:ascii="Arial" w:eastAsia="Arial" w:hAnsi="Arial" w:cs="Times New Roman"/>
      <w:b/>
      <w:bCs/>
      <w:color w:val="000000"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892BC5"/>
    <w:pPr>
      <w:spacing w:after="60"/>
      <w:jc w:val="center"/>
    </w:pPr>
    <w:rPr>
      <w:rFonts w:ascii="Arial" w:eastAsia="Arial" w:hAnsi="Arial"/>
      <w:b w:val="0"/>
      <w:bCs w:val="0"/>
      <w:color w:val="00000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92BC5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Odwoanieprzypisudolnego">
    <w:name w:val="footnote reference"/>
    <w:rsid w:val="00892BC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2BC5"/>
    <w:rPr>
      <w:b w:val="0"/>
      <w:bCs w:val="0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2BC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Lista">
    <w:name w:val="List"/>
    <w:basedOn w:val="Normalny"/>
    <w:rsid w:val="00892BC5"/>
    <w:pPr>
      <w:ind w:left="283" w:hanging="283"/>
      <w:contextualSpacing/>
    </w:pPr>
    <w:rPr>
      <w:b w:val="0"/>
      <w:bCs w:val="0"/>
      <w:color w:val="000000"/>
    </w:rPr>
  </w:style>
  <w:style w:type="paragraph" w:styleId="Lista2">
    <w:name w:val="List 2"/>
    <w:basedOn w:val="Normalny"/>
    <w:rsid w:val="00892BC5"/>
    <w:pPr>
      <w:ind w:left="566" w:hanging="283"/>
      <w:contextualSpacing/>
    </w:pPr>
    <w:rPr>
      <w:b w:val="0"/>
      <w:bCs w:val="0"/>
      <w:color w:val="000000"/>
    </w:rPr>
  </w:style>
  <w:style w:type="paragraph" w:styleId="Tekstpodstawowy">
    <w:name w:val="Body Text"/>
    <w:basedOn w:val="Normalny"/>
    <w:link w:val="TekstpodstawowyZnak"/>
    <w:rsid w:val="00892BC5"/>
    <w:pPr>
      <w:spacing w:after="120"/>
    </w:pPr>
    <w:rPr>
      <w:b w:val="0"/>
      <w:bCs w:val="0"/>
      <w:color w:val="00000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2BC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2BC5"/>
    <w:pPr>
      <w:tabs>
        <w:tab w:val="center" w:pos="4536"/>
        <w:tab w:val="right" w:pos="9072"/>
      </w:tabs>
    </w:pPr>
    <w:rPr>
      <w:b w:val="0"/>
      <w:bCs w:val="0"/>
      <w:color w:val="00000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92BC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Odwoaniedokomentarza">
    <w:name w:val="annotation reference"/>
    <w:rsid w:val="00892B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92BC5"/>
    <w:rPr>
      <w:b/>
      <w:bCs/>
      <w:color w:val="00000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92BC5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92BC5"/>
    <w:pPr>
      <w:ind w:left="720"/>
      <w:contextualSpacing/>
    </w:pPr>
    <w:rPr>
      <w:b w:val="0"/>
      <w:bCs w:val="0"/>
      <w:color w:val="000000"/>
    </w:rPr>
  </w:style>
  <w:style w:type="character" w:customStyle="1" w:styleId="luchili">
    <w:name w:val="luc_hili"/>
    <w:rsid w:val="00892BC5"/>
  </w:style>
  <w:style w:type="table" w:styleId="Tabela-Siatka">
    <w:name w:val="Table Grid"/>
    <w:basedOn w:val="Standardowy"/>
    <w:rsid w:val="0089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92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892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yni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dyn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2237</Words>
  <Characters>13425</Characters>
  <Application>Microsoft Office Word</Application>
  <DocSecurity>0</DocSecurity>
  <Lines>111</Lines>
  <Paragraphs>31</Paragraphs>
  <ScaleCrop>false</ScaleCrop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Pasiak</dc:creator>
  <cp:keywords/>
  <dc:description/>
  <cp:lastModifiedBy>Hubert Pasiak</cp:lastModifiedBy>
  <cp:revision>6</cp:revision>
  <dcterms:created xsi:type="dcterms:W3CDTF">2017-11-28T10:13:00Z</dcterms:created>
  <dcterms:modified xsi:type="dcterms:W3CDTF">2017-11-28T10:17:00Z</dcterms:modified>
</cp:coreProperties>
</file>